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p" w:displacedByCustomXml="next"/>
    <w:bookmarkEnd w:id="0" w:displacedByCustomXml="next"/>
    <w:sdt>
      <w:sdtPr>
        <w:id w:val="1014883769"/>
        <w:docPartObj>
          <w:docPartGallery w:val="Cover Pages"/>
          <w:docPartUnique/>
        </w:docPartObj>
      </w:sdtPr>
      <w:sdtEndPr>
        <w:rPr>
          <w:b/>
          <w:bCs/>
          <w:sz w:val="24"/>
          <w:szCs w:val="24"/>
        </w:rPr>
      </w:sdtEndPr>
      <w:sdtContent>
        <w:p w14:paraId="3A3C3785" w14:textId="03FE6D5A" w:rsidR="00C5415D" w:rsidRPr="00F928E2" w:rsidRDefault="00C5415D">
          <w:r>
            <w:rPr>
              <w:noProof/>
            </w:rPr>
            <mc:AlternateContent>
              <mc:Choice Requires="wps">
                <w:drawing>
                  <wp:anchor distT="0" distB="0" distL="114300" distR="114300" simplePos="0" relativeHeight="251659264" behindDoc="1" locked="0" layoutInCell="1" allowOverlap="0" wp14:anchorId="17696458" wp14:editId="55A3F4D7">
                    <wp:simplePos x="0" y="0"/>
                    <wp:positionH relativeFrom="page">
                      <wp:align>center</wp:align>
                    </wp:positionH>
                    <wp:positionV relativeFrom="page">
                      <wp:align>center</wp:align>
                    </wp:positionV>
                    <wp:extent cx="6858000" cy="9144000"/>
                    <wp:effectExtent l="0" t="0" r="0" b="0"/>
                    <wp:wrapSquare wrapText="bothSides"/>
                    <wp:docPr id="1354913491" name="Text Box 135491349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Layout w:type="fixed"/>
                                  <w:tblCellMar>
                                    <w:left w:w="0" w:type="dxa"/>
                                    <w:right w:w="0" w:type="dxa"/>
                                  </w:tblCellMar>
                                  <w:tblLook w:val="04A0" w:firstRow="1" w:lastRow="0" w:firstColumn="1" w:lastColumn="0" w:noHBand="0" w:noVBand="1"/>
                                  <w:tblDescription w:val="Cover page layout"/>
                                </w:tblPr>
                                <w:tblGrid>
                                  <w:gridCol w:w="10805"/>
                                </w:tblGrid>
                                <w:tr w:rsidR="001F667C" w14:paraId="5A1243AE" w14:textId="77777777" w:rsidTr="000B74EC">
                                  <w:trPr>
                                    <w:trHeight w:hRule="exact" w:val="9360"/>
                                  </w:trPr>
                                  <w:tc>
                                    <w:tcPr>
                                      <w:tcW w:w="9350" w:type="dxa"/>
                                    </w:tcPr>
                                    <w:tbl>
                                      <w:tblPr>
                                        <w:tblStyle w:val="TableGrid"/>
                                        <w:tblW w:w="0" w:type="auto"/>
                                        <w:tblLayout w:type="fixed"/>
                                        <w:tblLook w:val="04A0" w:firstRow="1" w:lastRow="0" w:firstColumn="1" w:lastColumn="0" w:noHBand="0" w:noVBand="1"/>
                                      </w:tblPr>
                                      <w:tblGrid>
                                        <w:gridCol w:w="5485"/>
                                        <w:gridCol w:w="705"/>
                                        <w:gridCol w:w="134"/>
                                        <w:gridCol w:w="1530"/>
                                        <w:gridCol w:w="84"/>
                                        <w:gridCol w:w="709"/>
                                        <w:gridCol w:w="2143"/>
                                      </w:tblGrid>
                                      <w:tr w:rsidR="00C74A54" w14:paraId="32A12B85" w14:textId="77777777" w:rsidTr="00EE680E">
                                        <w:tc>
                                          <w:tcPr>
                                            <w:tcW w:w="5485" w:type="dxa"/>
                                            <w:tcBorders>
                                              <w:top w:val="single" w:sz="4" w:space="0" w:color="002060"/>
                                              <w:left w:val="nil"/>
                                              <w:bottom w:val="nil"/>
                                              <w:right w:val="nil"/>
                                            </w:tcBorders>
                                          </w:tcPr>
                                          <w:p w14:paraId="328B6832" w14:textId="3F022B4D" w:rsidR="00C74A54" w:rsidRPr="00C174C5" w:rsidRDefault="00C74A54" w:rsidP="0055363F">
                                            <w:pPr>
                                              <w:pStyle w:val="NormalWeb"/>
                                            </w:pPr>
                                          </w:p>
                                        </w:tc>
                                        <w:tc>
                                          <w:tcPr>
                                            <w:tcW w:w="839" w:type="dxa"/>
                                            <w:gridSpan w:val="2"/>
                                            <w:tcBorders>
                                              <w:top w:val="single" w:sz="4" w:space="0" w:color="002060"/>
                                              <w:left w:val="nil"/>
                                              <w:bottom w:val="nil"/>
                                              <w:right w:val="nil"/>
                                            </w:tcBorders>
                                          </w:tcPr>
                                          <w:p w14:paraId="292919B6" w14:textId="77777777" w:rsidR="00C74A54" w:rsidRDefault="00C74A54" w:rsidP="0055363F">
                                            <w:pPr>
                                              <w:spacing w:before="0"/>
                                              <w:jc w:val="center"/>
                                              <w:rPr>
                                                <w:b/>
                                                <w:bCs/>
                                                <w:noProof/>
                                                <w:lang w:val="en-US"/>
                                              </w:rPr>
                                            </w:pPr>
                                          </w:p>
                                        </w:tc>
                                        <w:tc>
                                          <w:tcPr>
                                            <w:tcW w:w="1530" w:type="dxa"/>
                                            <w:tcBorders>
                                              <w:top w:val="single" w:sz="4" w:space="0" w:color="002060"/>
                                              <w:left w:val="nil"/>
                                              <w:bottom w:val="nil"/>
                                              <w:right w:val="nil"/>
                                            </w:tcBorders>
                                          </w:tcPr>
                                          <w:p w14:paraId="28CC22E6" w14:textId="77777777" w:rsidR="00C74A54" w:rsidRPr="00C174C5" w:rsidRDefault="00C74A54" w:rsidP="0055363F">
                                            <w:pPr>
                                              <w:spacing w:before="0"/>
                                              <w:rPr>
                                                <w:lang w:val="en-US"/>
                                              </w:rPr>
                                            </w:pPr>
                                          </w:p>
                                        </w:tc>
                                        <w:tc>
                                          <w:tcPr>
                                            <w:tcW w:w="793" w:type="dxa"/>
                                            <w:gridSpan w:val="2"/>
                                            <w:tcBorders>
                                              <w:top w:val="single" w:sz="4" w:space="0" w:color="002060"/>
                                              <w:left w:val="nil"/>
                                              <w:bottom w:val="nil"/>
                                              <w:right w:val="nil"/>
                                            </w:tcBorders>
                                          </w:tcPr>
                                          <w:p w14:paraId="3A63ABD8" w14:textId="77777777" w:rsidR="00C74A54" w:rsidRDefault="00C74A54" w:rsidP="0055363F">
                                            <w:pPr>
                                              <w:spacing w:before="0"/>
                                              <w:jc w:val="center"/>
                                              <w:rPr>
                                                <w:noProof/>
                                                <w:lang w:val="en-US"/>
                                              </w:rPr>
                                            </w:pPr>
                                          </w:p>
                                        </w:tc>
                                        <w:tc>
                                          <w:tcPr>
                                            <w:tcW w:w="2143" w:type="dxa"/>
                                            <w:tcBorders>
                                              <w:top w:val="single" w:sz="4" w:space="0" w:color="002060"/>
                                              <w:left w:val="nil"/>
                                              <w:bottom w:val="nil"/>
                                              <w:right w:val="nil"/>
                                            </w:tcBorders>
                                          </w:tcPr>
                                          <w:p w14:paraId="1CC45297" w14:textId="77777777" w:rsidR="00C74A54" w:rsidRPr="00627392" w:rsidRDefault="00C74A54" w:rsidP="0055363F">
                                            <w:pPr>
                                              <w:spacing w:before="0"/>
                                              <w:rPr>
                                                <w:sz w:val="12"/>
                                                <w:szCs w:val="12"/>
                                                <w:lang w:val="en-US"/>
                                              </w:rPr>
                                            </w:pPr>
                                          </w:p>
                                        </w:tc>
                                      </w:tr>
                                      <w:tr w:rsidR="00627392" w14:paraId="7E092843" w14:textId="77777777" w:rsidTr="00EE680E">
                                        <w:tc>
                                          <w:tcPr>
                                            <w:tcW w:w="5485" w:type="dxa"/>
                                            <w:tcBorders>
                                              <w:top w:val="nil"/>
                                              <w:left w:val="nil"/>
                                              <w:bottom w:val="nil"/>
                                              <w:right w:val="nil"/>
                                            </w:tcBorders>
                                          </w:tcPr>
                                          <w:p w14:paraId="340D1CFF" w14:textId="1F3D7D93" w:rsidR="00627392" w:rsidRDefault="00627392" w:rsidP="0055363F">
                                            <w:pPr>
                                              <w:pStyle w:val="NormalWeb"/>
                                              <w:jc w:val="center"/>
                                            </w:pPr>
                                            <w:r w:rsidRPr="00C174C5">
                                              <w:rPr>
                                                <w:noProof/>
                                              </w:rPr>
                                              <w:drawing>
                                                <wp:inline distT="0" distB="0" distL="0" distR="0" wp14:anchorId="047FEC1C" wp14:editId="2CFD77A3">
                                                  <wp:extent cx="2980706" cy="983923"/>
                                                  <wp:effectExtent l="0" t="0" r="0" b="6985"/>
                                                  <wp:docPr id="8" name="Picture 7">
                                                    <a:extLst xmlns:a="http://schemas.openxmlformats.org/drawingml/2006/main">
                                                      <a:ext uri="{FF2B5EF4-FFF2-40B4-BE49-F238E27FC236}">
                                                        <a16:creationId xmlns:a16="http://schemas.microsoft.com/office/drawing/2014/main" id="{7A29F110-9F62-9BD4-3E13-B20B6F3EEA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A29F110-9F62-9BD4-3E13-B20B6F3EEA41}"/>
                                                              </a:ext>
                                                            </a:extLst>
                                                          </pic:cNvPr>
                                                          <pic:cNvPicPr>
                                                            <a:picLocks noChangeAspect="1"/>
                                                          </pic:cNvPicPr>
                                                        </pic:nvPicPr>
                                                        <pic:blipFill>
                                                          <a:blip r:embed="rId9"/>
                                                          <a:stretch>
                                                            <a:fillRect/>
                                                          </a:stretch>
                                                        </pic:blipFill>
                                                        <pic:spPr>
                                                          <a:xfrm>
                                                            <a:off x="0" y="0"/>
                                                            <a:ext cx="2997712" cy="989537"/>
                                                          </a:xfrm>
                                                          <a:prstGeom prst="rect">
                                                            <a:avLst/>
                                                          </a:prstGeom>
                                                        </pic:spPr>
                                                      </pic:pic>
                                                    </a:graphicData>
                                                  </a:graphic>
                                                </wp:inline>
                                              </w:drawing>
                                            </w:r>
                                          </w:p>
                                        </w:tc>
                                        <w:tc>
                                          <w:tcPr>
                                            <w:tcW w:w="705" w:type="dxa"/>
                                            <w:tcBorders>
                                              <w:top w:val="nil"/>
                                              <w:left w:val="nil"/>
                                              <w:bottom w:val="nil"/>
                                              <w:right w:val="nil"/>
                                            </w:tcBorders>
                                          </w:tcPr>
                                          <w:p w14:paraId="7A1DC803" w14:textId="77777777" w:rsidR="00EE684C" w:rsidRDefault="00EE684C" w:rsidP="0055363F">
                                            <w:pPr>
                                              <w:spacing w:before="0"/>
                                              <w:jc w:val="center"/>
                                              <w:rPr>
                                                <w:lang w:val="en-US"/>
                                              </w:rPr>
                                            </w:pPr>
                                          </w:p>
                                          <w:p w14:paraId="062B1E23" w14:textId="0AF87E9B" w:rsidR="00627392" w:rsidRPr="00C174C5" w:rsidRDefault="00627392" w:rsidP="0055363F">
                                            <w:pPr>
                                              <w:spacing w:before="0"/>
                                              <w:jc w:val="center"/>
                                              <w:rPr>
                                                <w:lang w:val="en-US"/>
                                              </w:rPr>
                                            </w:pPr>
                                            <w:r>
                                              <w:rPr>
                                                <w:b/>
                                                <w:bCs/>
                                                <w:noProof/>
                                                <w:lang w:val="en-US"/>
                                              </w:rPr>
                                              <w:drawing>
                                                <wp:inline distT="0" distB="0" distL="0" distR="0" wp14:anchorId="0BFA2ACD" wp14:editId="1748BF2F">
                                                  <wp:extent cx="284480" cy="284480"/>
                                                  <wp:effectExtent l="0" t="0" r="0" b="0"/>
                                                  <wp:docPr id="240113989" name="Graphic 24011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inline>
                                              </w:drawing>
                                            </w:r>
                                          </w:p>
                                          <w:p w14:paraId="7E09E653" w14:textId="289DB257" w:rsidR="00627392" w:rsidRPr="00C174C5" w:rsidRDefault="00627392" w:rsidP="0055363F">
                                            <w:pPr>
                                              <w:spacing w:before="0"/>
                                              <w:ind w:left="720"/>
                                              <w:rPr>
                                                <w:lang w:val="en-US"/>
                                              </w:rPr>
                                            </w:pPr>
                                          </w:p>
                                        </w:tc>
                                        <w:tc>
                                          <w:tcPr>
                                            <w:tcW w:w="1748" w:type="dxa"/>
                                            <w:gridSpan w:val="3"/>
                                            <w:tcBorders>
                                              <w:top w:val="nil"/>
                                              <w:left w:val="nil"/>
                                              <w:bottom w:val="nil"/>
                                              <w:right w:val="nil"/>
                                            </w:tcBorders>
                                          </w:tcPr>
                                          <w:p w14:paraId="6A8EBD26" w14:textId="77777777" w:rsidR="00EE684C" w:rsidRDefault="00EE684C" w:rsidP="0055363F">
                                            <w:pPr>
                                              <w:spacing w:before="0"/>
                                              <w:rPr>
                                                <w:lang w:val="en-US"/>
                                              </w:rPr>
                                            </w:pPr>
                                          </w:p>
                                          <w:p w14:paraId="5065F9BE" w14:textId="437B418E" w:rsidR="00627392" w:rsidRPr="00C174C5" w:rsidRDefault="00627392" w:rsidP="0055363F">
                                            <w:pPr>
                                              <w:spacing w:before="0"/>
                                              <w:rPr>
                                                <w:lang w:val="en-US"/>
                                              </w:rPr>
                                            </w:pPr>
                                            <w:r w:rsidRPr="00C174C5">
                                              <w:rPr>
                                                <w:lang w:val="en-US"/>
                                              </w:rPr>
                                              <w:t xml:space="preserve">Finisklin Business Park, </w:t>
                                            </w:r>
                                          </w:p>
                                          <w:p w14:paraId="732AC1DE" w14:textId="77777777" w:rsidR="00627392" w:rsidRPr="00C174C5" w:rsidRDefault="00627392" w:rsidP="0055363F">
                                            <w:pPr>
                                              <w:spacing w:before="0"/>
                                              <w:rPr>
                                                <w:lang w:val="en-US"/>
                                              </w:rPr>
                                            </w:pPr>
                                            <w:r w:rsidRPr="00C174C5">
                                              <w:rPr>
                                                <w:lang w:val="en-US"/>
                                              </w:rPr>
                                              <w:t>Co. Sligo,</w:t>
                                            </w:r>
                                          </w:p>
                                          <w:p w14:paraId="2402BD1E" w14:textId="16474801" w:rsidR="000B74EC" w:rsidRDefault="00627392" w:rsidP="0055363F">
                                            <w:pPr>
                                              <w:spacing w:before="0"/>
                                              <w:rPr>
                                                <w:lang w:val="en-US"/>
                                              </w:rPr>
                                            </w:pPr>
                                            <w:r w:rsidRPr="00C174C5">
                                              <w:rPr>
                                                <w:lang w:val="en-US"/>
                                              </w:rPr>
                                              <w:t>Ireland</w:t>
                                            </w:r>
                                            <w:r w:rsidR="00EE680E">
                                              <w:rPr>
                                                <w:lang w:val="en-US"/>
                                              </w:rPr>
                                              <w:t>,</w:t>
                                            </w:r>
                                          </w:p>
                                          <w:p w14:paraId="5CD5176E" w14:textId="11344E57" w:rsidR="00466098" w:rsidRPr="00A50190" w:rsidRDefault="00627392" w:rsidP="0055363F">
                                            <w:pPr>
                                              <w:spacing w:before="0"/>
                                              <w:rPr>
                                                <w:lang w:val="en-US"/>
                                              </w:rPr>
                                            </w:pPr>
                                            <w:r w:rsidRPr="00A50190">
                                              <w:rPr>
                                                <w:lang w:val="en-US"/>
                                              </w:rPr>
                                              <w:t>F91 RHH9</w:t>
                                            </w:r>
                                          </w:p>
                                          <w:p w14:paraId="415987B3" w14:textId="1B7CB474" w:rsidR="00627392" w:rsidRDefault="00627392" w:rsidP="0055363F">
                                            <w:pPr>
                                              <w:spacing w:before="0"/>
                                              <w:rPr>
                                                <w:lang w:val="en-US"/>
                                              </w:rPr>
                                            </w:pPr>
                                          </w:p>
                                        </w:tc>
                                        <w:tc>
                                          <w:tcPr>
                                            <w:tcW w:w="709" w:type="dxa"/>
                                            <w:tcBorders>
                                              <w:top w:val="nil"/>
                                              <w:left w:val="nil"/>
                                              <w:bottom w:val="nil"/>
                                              <w:right w:val="nil"/>
                                            </w:tcBorders>
                                          </w:tcPr>
                                          <w:p w14:paraId="66947037" w14:textId="77777777" w:rsidR="00EE680E" w:rsidRDefault="00EE680E" w:rsidP="0055363F">
                                            <w:pPr>
                                              <w:spacing w:before="0"/>
                                              <w:jc w:val="center"/>
                                              <w:rPr>
                                                <w:noProof/>
                                                <w:lang w:val="en-US"/>
                                              </w:rPr>
                                            </w:pPr>
                                          </w:p>
                                          <w:p w14:paraId="7E11C67C" w14:textId="00661085" w:rsidR="00EE684C" w:rsidRDefault="000B74EC" w:rsidP="0055363F">
                                            <w:pPr>
                                              <w:spacing w:before="0"/>
                                              <w:jc w:val="center"/>
                                              <w:rPr>
                                                <w:lang w:val="en-US"/>
                                              </w:rPr>
                                            </w:pPr>
                                            <w:r>
                                              <w:rPr>
                                                <w:noProof/>
                                                <w:lang w:val="en-US"/>
                                              </w:rPr>
                                              <w:drawing>
                                                <wp:inline distT="0" distB="0" distL="0" distR="0" wp14:anchorId="605867D9" wp14:editId="49C3BF51">
                                                  <wp:extent cx="270662" cy="270662"/>
                                                  <wp:effectExtent l="0" t="0" r="0" b="0"/>
                                                  <wp:docPr id="978058414" name="Graphic 97805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74911" cy="274911"/>
                                                          </a:xfrm>
                                                          <a:prstGeom prst="rect">
                                                            <a:avLst/>
                                                          </a:prstGeom>
                                                        </pic:spPr>
                                                      </pic:pic>
                                                    </a:graphicData>
                                                  </a:graphic>
                                                </wp:inline>
                                              </w:drawing>
                                            </w:r>
                                          </w:p>
                                          <w:p w14:paraId="442D0BD6" w14:textId="77777777" w:rsidR="00EE680E" w:rsidRDefault="00EE680E" w:rsidP="0055363F">
                                            <w:pPr>
                                              <w:spacing w:before="0"/>
                                              <w:jc w:val="center"/>
                                              <w:rPr>
                                                <w:lang w:val="en-US"/>
                                              </w:rPr>
                                            </w:pPr>
                                          </w:p>
                                          <w:p w14:paraId="6357B569" w14:textId="790E4A54" w:rsidR="00627392" w:rsidRPr="000B74EC" w:rsidRDefault="000B74EC" w:rsidP="000B74EC">
                                            <w:pPr>
                                              <w:spacing w:before="0"/>
                                              <w:jc w:val="center"/>
                                              <w:rPr>
                                                <w:lang w:val="en-US"/>
                                              </w:rPr>
                                            </w:pPr>
                                            <w:r>
                                              <w:rPr>
                                                <w:noProof/>
                                                <w:lang w:val="en-US"/>
                                              </w:rPr>
                                              <w:drawing>
                                                <wp:inline distT="0" distB="0" distL="0" distR="0" wp14:anchorId="34466D7B" wp14:editId="60CB71CE">
                                                  <wp:extent cx="251917" cy="251917"/>
                                                  <wp:effectExtent l="0" t="0" r="0" b="0"/>
                                                  <wp:docPr id="62465681" name="Graphic 6246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6205" cy="256205"/>
                                                          </a:xfrm>
                                                          <a:prstGeom prst="rect">
                                                            <a:avLst/>
                                                          </a:prstGeom>
                                                        </pic:spPr>
                                                      </pic:pic>
                                                    </a:graphicData>
                                                  </a:graphic>
                                                </wp:inline>
                                              </w:drawing>
                                            </w:r>
                                          </w:p>
                                          <w:p w14:paraId="44D7B094" w14:textId="7B566511" w:rsidR="000B74EC" w:rsidRPr="00E0465F" w:rsidRDefault="000B74EC" w:rsidP="00EE680E">
                                            <w:pPr>
                                              <w:spacing w:before="0"/>
                                              <w:rPr>
                                                <w:b/>
                                                <w:bCs/>
                                                <w:lang w:val="en-US"/>
                                              </w:rPr>
                                            </w:pPr>
                                          </w:p>
                                        </w:tc>
                                        <w:tc>
                                          <w:tcPr>
                                            <w:tcW w:w="2143" w:type="dxa"/>
                                            <w:tcBorders>
                                              <w:top w:val="nil"/>
                                              <w:left w:val="nil"/>
                                              <w:bottom w:val="nil"/>
                                              <w:right w:val="nil"/>
                                            </w:tcBorders>
                                          </w:tcPr>
                                          <w:p w14:paraId="44248151" w14:textId="77777777" w:rsidR="00EE684C" w:rsidRDefault="00EE684C" w:rsidP="0055363F">
                                            <w:pPr>
                                              <w:spacing w:before="0"/>
                                              <w:rPr>
                                                <w:lang w:val="en-US"/>
                                              </w:rPr>
                                            </w:pPr>
                                          </w:p>
                                          <w:p w14:paraId="5F852048" w14:textId="77777777" w:rsidR="00EE680E" w:rsidRPr="00EE680E" w:rsidRDefault="00EE680E" w:rsidP="0055363F">
                                            <w:pPr>
                                              <w:spacing w:before="0"/>
                                              <w:rPr>
                                                <w:sz w:val="8"/>
                                                <w:szCs w:val="8"/>
                                                <w:lang w:val="en-US"/>
                                              </w:rPr>
                                            </w:pPr>
                                          </w:p>
                                          <w:p w14:paraId="54D7C09F" w14:textId="5B305F7A" w:rsidR="00627392" w:rsidRPr="00EE680E" w:rsidRDefault="00627392" w:rsidP="0055363F">
                                            <w:pPr>
                                              <w:spacing w:before="0"/>
                                              <w:rPr>
                                                <w:lang w:val="en-US"/>
                                              </w:rPr>
                                            </w:pPr>
                                            <w:r w:rsidRPr="00EE680E">
                                              <w:rPr>
                                                <w:lang w:val="en-US"/>
                                              </w:rPr>
                                              <w:t>+353 71 91</w:t>
                                            </w:r>
                                            <w:r w:rsidR="00EE680E" w:rsidRPr="00EE680E">
                                              <w:rPr>
                                                <w:lang w:val="en-US"/>
                                              </w:rPr>
                                              <w:t xml:space="preserve"> </w:t>
                                            </w:r>
                                            <w:r w:rsidRPr="00EE680E">
                                              <w:rPr>
                                                <w:lang w:val="en-US"/>
                                              </w:rPr>
                                              <w:t>614</w:t>
                                            </w:r>
                                            <w:r w:rsidR="00EE680E" w:rsidRPr="00EE680E">
                                              <w:rPr>
                                                <w:lang w:val="en-US"/>
                                              </w:rPr>
                                              <w:t>1</w:t>
                                            </w:r>
                                            <w:r w:rsidRPr="00EE680E">
                                              <w:rPr>
                                                <w:lang w:val="en-US"/>
                                              </w:rPr>
                                              <w:t xml:space="preserve">6 </w:t>
                                            </w:r>
                                          </w:p>
                                          <w:p w14:paraId="63634CC4" w14:textId="77777777" w:rsidR="000B74EC" w:rsidRDefault="000B74EC" w:rsidP="0055363F">
                                            <w:pPr>
                                              <w:spacing w:before="0"/>
                                              <w:rPr>
                                                <w:lang w:val="en-US"/>
                                              </w:rPr>
                                            </w:pPr>
                                          </w:p>
                                          <w:p w14:paraId="16DA747C" w14:textId="77777777" w:rsidR="00EE680E" w:rsidRPr="00EE680E" w:rsidRDefault="00EE680E" w:rsidP="0055363F">
                                            <w:pPr>
                                              <w:spacing w:before="0"/>
                                              <w:rPr>
                                                <w:lang w:val="en-US"/>
                                              </w:rPr>
                                            </w:pPr>
                                          </w:p>
                                          <w:p w14:paraId="302C491E" w14:textId="77777777" w:rsidR="00627392" w:rsidRPr="00EE680E" w:rsidRDefault="00627392" w:rsidP="00EE684C">
                                            <w:pPr>
                                              <w:spacing w:before="0"/>
                                              <w:rPr>
                                                <w:b/>
                                                <w:bCs/>
                                                <w:lang w:val="en-US"/>
                                              </w:rPr>
                                            </w:pPr>
                                            <w:hyperlink r:id="rId16" w:history="1">
                                              <w:r w:rsidRPr="00EE680E">
                                                <w:rPr>
                                                  <w:rStyle w:val="Hyperlink"/>
                                                </w:rPr>
                                                <w:t>info</w:t>
                                              </w:r>
                                              <w:r w:rsidRPr="00EE680E">
                                                <w:rPr>
                                                  <w:rStyle w:val="Hyperlink"/>
                                                  <w:lang w:val="en-US"/>
                                                </w:rPr>
                                                <w:t>@jodireland.com</w:t>
                                              </w:r>
                                            </w:hyperlink>
                                            <w:r w:rsidRPr="00EE680E">
                                              <w:rPr>
                                                <w:b/>
                                                <w:bCs/>
                                                <w:lang w:val="en-US"/>
                                              </w:rPr>
                                              <w:t xml:space="preserve"> </w:t>
                                            </w:r>
                                          </w:p>
                                          <w:p w14:paraId="6E6F6908" w14:textId="77777777" w:rsidR="000B74EC" w:rsidRPr="000B74EC" w:rsidRDefault="000B74EC" w:rsidP="00EE684C">
                                            <w:pPr>
                                              <w:spacing w:before="0"/>
                                              <w:rPr>
                                                <w:b/>
                                                <w:bCs/>
                                                <w:sz w:val="10"/>
                                                <w:szCs w:val="10"/>
                                                <w:lang w:val="en-US"/>
                                              </w:rPr>
                                            </w:pPr>
                                          </w:p>
                                          <w:p w14:paraId="761E289E" w14:textId="7A932DF1" w:rsidR="000B74EC" w:rsidRPr="000B74EC" w:rsidRDefault="000B74EC" w:rsidP="00EE684C">
                                            <w:pPr>
                                              <w:spacing w:before="0"/>
                                              <w:rPr>
                                                <w:lang w:val="en-US"/>
                                              </w:rPr>
                                            </w:pPr>
                                          </w:p>
                                        </w:tc>
                                      </w:tr>
                                      <w:tr w:rsidR="00C174C5" w14:paraId="068176AB" w14:textId="77777777" w:rsidTr="000B74EC">
                                        <w:tc>
                                          <w:tcPr>
                                            <w:tcW w:w="5485" w:type="dxa"/>
                                            <w:tcBorders>
                                              <w:top w:val="nil"/>
                                              <w:left w:val="nil"/>
                                              <w:bottom w:val="single" w:sz="4" w:space="0" w:color="002060"/>
                                              <w:right w:val="nil"/>
                                            </w:tcBorders>
                                          </w:tcPr>
                                          <w:p w14:paraId="18B54100" w14:textId="77777777" w:rsidR="00C174C5" w:rsidRPr="00C174C5" w:rsidRDefault="00C174C5" w:rsidP="0055363F">
                                            <w:pPr>
                                              <w:pStyle w:val="NormalWeb"/>
                                            </w:pPr>
                                          </w:p>
                                        </w:tc>
                                        <w:tc>
                                          <w:tcPr>
                                            <w:tcW w:w="5305" w:type="dxa"/>
                                            <w:gridSpan w:val="6"/>
                                            <w:tcBorders>
                                              <w:top w:val="nil"/>
                                              <w:left w:val="nil"/>
                                              <w:bottom w:val="single" w:sz="4" w:space="0" w:color="002060"/>
                                              <w:right w:val="nil"/>
                                            </w:tcBorders>
                                          </w:tcPr>
                                          <w:p w14:paraId="7C8B4921" w14:textId="04551056" w:rsidR="00C174C5" w:rsidRDefault="00C174C5" w:rsidP="0055363F">
                                            <w:pPr>
                                              <w:spacing w:before="0"/>
                                              <w:rPr>
                                                <w:b/>
                                                <w:bCs/>
                                                <w:noProof/>
                                                <w:lang w:val="en-US"/>
                                              </w:rPr>
                                            </w:pPr>
                                          </w:p>
                                        </w:tc>
                                      </w:tr>
                                    </w:tbl>
                                    <w:p w14:paraId="4A2C94B8" w14:textId="7060629C" w:rsidR="00F928E2" w:rsidRPr="00F928E2" w:rsidRDefault="00F928E2" w:rsidP="00C174C5">
                                      <w:pPr>
                                        <w:pStyle w:val="NormalWeb"/>
                                      </w:pPr>
                                    </w:p>
                                    <w:p w14:paraId="3669CA2F" w14:textId="2AA791EB" w:rsidR="00D90150" w:rsidRDefault="00D90150" w:rsidP="00D90150">
                                      <w:pPr>
                                        <w:pStyle w:val="NormalWeb"/>
                                      </w:pPr>
                                    </w:p>
                                    <w:p w14:paraId="398F499A" w14:textId="7E32C256" w:rsidR="00F928E2" w:rsidRDefault="00F928E2" w:rsidP="00F928E2">
                                      <w:pPr>
                                        <w:pStyle w:val="NormalWeb"/>
                                      </w:pPr>
                                    </w:p>
                                    <w:p w14:paraId="15C34EA0" w14:textId="2A62B796" w:rsidR="00F928E2" w:rsidRDefault="00BE7AAF" w:rsidP="00BE7AAF">
                                      <w:pPr>
                                        <w:pStyle w:val="NormalWeb"/>
                                        <w:jc w:val="center"/>
                                      </w:pPr>
                                      <w:r>
                                        <w:rPr>
                                          <w:noProof/>
                                        </w:rPr>
                                        <w:drawing>
                                          <wp:inline distT="0" distB="0" distL="0" distR="0" wp14:anchorId="2829AFB7" wp14:editId="6246B820">
                                            <wp:extent cx="5932805" cy="1496695"/>
                                            <wp:effectExtent l="0" t="0" r="0" b="8255"/>
                                            <wp:docPr id="2" name="Image 2" descr="Galway County Council - Publishers - data.gov.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alway County Council - Publishers - data.gov.ie"/>
                                                    <pic:cNvPicPr>
                                                      <a:picLocks/>
                                                    </pic:cNvPicPr>
                                                  </pic:nvPicPr>
                                                  <pic:blipFill>
                                                    <a:blip r:embed="rId17" cstate="print"/>
                                                    <a:stretch>
                                                      <a:fillRect/>
                                                    </a:stretch>
                                                  </pic:blipFill>
                                                  <pic:spPr>
                                                    <a:xfrm>
                                                      <a:off x="0" y="0"/>
                                                      <a:ext cx="5932805" cy="1496695"/>
                                                    </a:xfrm>
                                                    <a:prstGeom prst="rect">
                                                      <a:avLst/>
                                                    </a:prstGeom>
                                                  </pic:spPr>
                                                </pic:pic>
                                              </a:graphicData>
                                            </a:graphic>
                                          </wp:inline>
                                        </w:drawing>
                                      </w:r>
                                    </w:p>
                                    <w:p w14:paraId="08DE7A9B" w14:textId="3B51DDEF" w:rsidR="00C5415D" w:rsidRDefault="00C5415D"/>
                                  </w:tc>
                                </w:tr>
                                <w:tr w:rsidR="001F667C" w14:paraId="0488CD13" w14:textId="77777777" w:rsidTr="000B74EC">
                                  <w:trPr>
                                    <w:trHeight w:hRule="exact" w:val="4320"/>
                                  </w:trPr>
                                  <w:tc>
                                    <w:tcPr>
                                      <w:tcW w:w="9350" w:type="dxa"/>
                                      <w:shd w:val="clear" w:color="auto" w:fill="002060" w:themeFill="text2"/>
                                      <w:vAlign w:val="center"/>
                                    </w:tcPr>
                                    <w:p w14:paraId="09BB4CF8" w14:textId="2BC2627C" w:rsidR="00C5415D" w:rsidRPr="00CF2B89" w:rsidRDefault="00D119BF">
                                      <w:pPr>
                                        <w:pStyle w:val="NoSpacing"/>
                                        <w:spacing w:before="200" w:line="216" w:lineRule="auto"/>
                                        <w:ind w:left="720" w:right="720"/>
                                        <w:rPr>
                                          <w:rFonts w:asciiTheme="majorHAnsi" w:hAnsiTheme="majorHAnsi" w:cstheme="majorHAnsi"/>
                                          <w:b/>
                                          <w:bCs/>
                                          <w:color w:val="FFFFFF" w:themeColor="background1"/>
                                          <w:sz w:val="96"/>
                                          <w:szCs w:val="96"/>
                                        </w:rPr>
                                      </w:pPr>
                                      <w:sdt>
                                        <w:sdtPr>
                                          <w:rPr>
                                            <w:rFonts w:asciiTheme="majorHAnsi" w:hAnsiTheme="majorHAnsi" w:cstheme="majorHAnsi"/>
                                            <w:b/>
                                            <w:bCs/>
                                            <w:color w:val="FFFFFF" w:themeColor="background1"/>
                                            <w:sz w:val="72"/>
                                            <w:szCs w:val="72"/>
                                          </w:rPr>
                                          <w:alias w:val="Title"/>
                                          <w:tag w:val=""/>
                                          <w:id w:val="739824258"/>
                                          <w:placeholder>
                                            <w:docPart w:val="970F5CD35B8D447A8A2067DDFE30072D"/>
                                          </w:placeholder>
                                          <w:dataBinding w:prefixMappings="xmlns:ns0='http://purl.org/dc/elements/1.1/' xmlns:ns1='http://schemas.openxmlformats.org/package/2006/metadata/core-properties' " w:xpath="/ns1:coreProperties[1]/ns0:title[1]" w:storeItemID="{6C3C8BC8-F283-45AE-878A-BAB7291924A1}"/>
                                          <w:text/>
                                        </w:sdtPr>
                                        <w:sdtEndPr/>
                                        <w:sdtContent>
                                          <w:r w:rsidR="00CF2B89" w:rsidRPr="00CF2B89">
                                            <w:rPr>
                                              <w:rFonts w:asciiTheme="majorHAnsi" w:hAnsiTheme="majorHAnsi" w:cstheme="majorHAnsi"/>
                                              <w:b/>
                                              <w:bCs/>
                                              <w:color w:val="FFFFFF" w:themeColor="background1"/>
                                              <w:sz w:val="72"/>
                                              <w:szCs w:val="72"/>
                                            </w:rPr>
                                            <w:t>FLOOD RISK ASSESSMENT</w:t>
                                          </w:r>
                                        </w:sdtContent>
                                      </w:sdt>
                                    </w:p>
                                    <w:sdt>
                                      <w:sdtPr>
                                        <w:rPr>
                                          <w:color w:val="FFFFFF" w:themeColor="background1"/>
                                          <w:sz w:val="34"/>
                                          <w:szCs w:val="34"/>
                                        </w:rPr>
                                        <w:alias w:val="Author"/>
                                        <w:tag w:val=""/>
                                        <w:id w:val="2076310678"/>
                                        <w:placeholder>
                                          <w:docPart w:val="EF86DD2A447E4535A7DAAFA7FCD24C18"/>
                                        </w:placeholder>
                                        <w:dataBinding w:prefixMappings="xmlns:ns0='http://purl.org/dc/elements/1.1/' xmlns:ns1='http://schemas.openxmlformats.org/package/2006/metadata/core-properties' " w:xpath="/ns1:coreProperties[1]/ns0:creator[1]" w:storeItemID="{6C3C8BC8-F283-45AE-878A-BAB7291924A1}"/>
                                        <w:text/>
                                      </w:sdtPr>
                                      <w:sdtEndPr/>
                                      <w:sdtContent>
                                        <w:p w14:paraId="71848901" w14:textId="2F3955FC" w:rsidR="00C5415D" w:rsidRDefault="00A04E0B">
                                          <w:pPr>
                                            <w:pStyle w:val="NoSpacing"/>
                                            <w:spacing w:before="240"/>
                                            <w:ind w:left="720" w:right="720"/>
                                            <w:rPr>
                                              <w:color w:val="FFFFFF" w:themeColor="background1"/>
                                              <w:sz w:val="32"/>
                                              <w:szCs w:val="32"/>
                                            </w:rPr>
                                          </w:pPr>
                                          <w:r w:rsidRPr="00CF2B89">
                                            <w:rPr>
                                              <w:color w:val="FFFFFF" w:themeColor="background1"/>
                                              <w:sz w:val="34"/>
                                              <w:szCs w:val="34"/>
                                            </w:rPr>
                                            <w:t>COSMONA, LOUGHREA</w:t>
                                          </w:r>
                                          <w:r>
                                            <w:rPr>
                                              <w:color w:val="FFFFFF" w:themeColor="background1"/>
                                              <w:sz w:val="34"/>
                                              <w:szCs w:val="34"/>
                                            </w:rPr>
                                            <w:t>, CO. GALWAY</w:t>
                                          </w:r>
                                        </w:p>
                                      </w:sdtContent>
                                    </w:sdt>
                                  </w:tc>
                                </w:tr>
                                <w:tr w:rsidR="001F667C" w14:paraId="1CEF5A8B" w14:textId="77777777" w:rsidTr="000B74EC">
                                  <w:trPr>
                                    <w:trHeight w:hRule="exact" w:val="720"/>
                                  </w:trPr>
                                  <w:tc>
                                    <w:tcPr>
                                      <w:tcW w:w="9350" w:type="dxa"/>
                                      <w:shd w:val="clear" w:color="auto" w:fill="70AD47" w:themeFill="accent6"/>
                                    </w:tcPr>
                                    <w:tbl>
                                      <w:tblPr>
                                        <w:tblW w:w="5000" w:type="pct"/>
                                        <w:tblLayout w:type="fixed"/>
                                        <w:tblCellMar>
                                          <w:left w:w="0" w:type="dxa"/>
                                          <w:right w:w="0" w:type="dxa"/>
                                        </w:tblCellMar>
                                        <w:tblLook w:val="04A0" w:firstRow="1" w:lastRow="0" w:firstColumn="1" w:lastColumn="0" w:noHBand="0" w:noVBand="1"/>
                                        <w:tblDescription w:val="Cover page info"/>
                                      </w:tblPr>
                                      <w:tblGrid>
                                        <w:gridCol w:w="3601"/>
                                        <w:gridCol w:w="3602"/>
                                        <w:gridCol w:w="3602"/>
                                      </w:tblGrid>
                                      <w:tr w:rsidR="0055363F" w14:paraId="33CD8FE6" w14:textId="77777777" w:rsidTr="000B74EC">
                                        <w:trPr>
                                          <w:trHeight w:hRule="exact" w:val="720"/>
                                        </w:trPr>
                                        <w:tc>
                                          <w:tcPr>
                                            <w:tcW w:w="3590" w:type="dxa"/>
                                            <w:shd w:val="clear" w:color="auto" w:fill="92D050" w:themeFill="accent2"/>
                                            <w:vAlign w:val="center"/>
                                          </w:tcPr>
                                          <w:p w14:paraId="0F2FFFFD" w14:textId="2E4C30A3" w:rsidR="00C5415D" w:rsidRDefault="00A04E0B">
                                            <w:pPr>
                                              <w:pStyle w:val="NoSpacing"/>
                                              <w:ind w:left="720" w:right="144"/>
                                              <w:rPr>
                                                <w:color w:val="FFFFFF" w:themeColor="background1"/>
                                              </w:rPr>
                                            </w:pPr>
                                            <w:r>
                                              <w:rPr>
                                                <w:color w:val="FFFFFF" w:themeColor="background1"/>
                                              </w:rPr>
                                              <w:t>MAY</w:t>
                                            </w:r>
                                            <w:r w:rsidR="00154A39">
                                              <w:rPr>
                                                <w:color w:val="FFFFFF" w:themeColor="background1"/>
                                              </w:rPr>
                                              <w:t xml:space="preserve"> </w:t>
                                            </w:r>
                                            <w:r>
                                              <w:rPr>
                                                <w:color w:val="FFFFFF" w:themeColor="background1"/>
                                              </w:rPr>
                                              <w:t>2026</w:t>
                                            </w:r>
                                          </w:p>
                                        </w:tc>
                                        <w:tc>
                                          <w:tcPr>
                                            <w:tcW w:w="3591" w:type="dxa"/>
                                            <w:shd w:val="clear" w:color="auto" w:fill="92D050" w:themeFill="accent2"/>
                                            <w:vAlign w:val="center"/>
                                          </w:tcPr>
                                          <w:p w14:paraId="3F7C3539" w14:textId="1C14C4A7" w:rsidR="00C5415D" w:rsidRDefault="00C5415D">
                                            <w:pPr>
                                              <w:pStyle w:val="NoSpacing"/>
                                              <w:ind w:left="144" w:right="144"/>
                                              <w:jc w:val="center"/>
                                              <w:rPr>
                                                <w:color w:val="FFFFFF" w:themeColor="background1"/>
                                              </w:rPr>
                                            </w:pPr>
                                          </w:p>
                                        </w:tc>
                                        <w:tc>
                                          <w:tcPr>
                                            <w:tcW w:w="3591" w:type="dxa"/>
                                            <w:shd w:val="clear" w:color="auto" w:fill="92D050" w:themeFill="accent2"/>
                                            <w:vAlign w:val="center"/>
                                          </w:tcPr>
                                          <w:p w14:paraId="1B129AE9" w14:textId="4585F9CE" w:rsidR="00C5415D" w:rsidRDefault="00A50190">
                                            <w:pPr>
                                              <w:pStyle w:val="NoSpacing"/>
                                              <w:ind w:left="144" w:right="720"/>
                                              <w:jc w:val="right"/>
                                              <w:rPr>
                                                <w:color w:val="FFFFFF" w:themeColor="background1"/>
                                              </w:rPr>
                                            </w:pPr>
                                            <w:r>
                                              <w:rPr>
                                                <w:color w:val="FFFFFF" w:themeColor="background1"/>
                                              </w:rPr>
                                              <w:t xml:space="preserve">Rev  </w:t>
                                            </w:r>
                                            <w:r w:rsidR="003E3644">
                                              <w:rPr>
                                                <w:color w:val="FFFFFF" w:themeColor="background1"/>
                                              </w:rPr>
                                              <w:t>00</w:t>
                                            </w:r>
                                          </w:p>
                                        </w:tc>
                                      </w:tr>
                                    </w:tbl>
                                    <w:p w14:paraId="70162752" w14:textId="77777777" w:rsidR="00C5415D" w:rsidRDefault="00C5415D"/>
                                  </w:tc>
                                </w:tr>
                              </w:tbl>
                              <w:p w14:paraId="257153C0" w14:textId="77777777" w:rsidR="00C5415D" w:rsidRDefault="00C5415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7696458" id="_x0000_t202" coordsize="21600,21600" o:spt="202" path="m,l,21600r21600,l21600,xe">
                    <v:stroke joinstyle="miter"/>
                    <v:path gradientshapeok="t" o:connecttype="rect"/>
                  </v:shapetype>
                  <v:shape id="Text Box 1354913491" o:spid="_x0000_s1026" type="#_x0000_t202" alt="Cover page layout" style="position:absolute;left:0;text-align:left;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" o:allowoverlap="f" fillcolor="white [3212]" stroked="f" strokeweight=".5pt">
                    <v:textbox inset="0,0,0,0">
                      <w:txbxContent>
                        <w:tbl>
                          <w:tblPr>
                            <w:tblW w:w="5000" w:type="pct"/>
                            <w:tblLayout w:type="fixed"/>
                            <w:tblCellMar>
                              <w:left w:w="0" w:type="dxa"/>
                              <w:right w:w="0" w:type="dxa"/>
                            </w:tblCellMar>
                            <w:tblLook w:val="04A0" w:firstRow="1" w:lastRow="0" w:firstColumn="1" w:lastColumn="0" w:noHBand="0" w:noVBand="1"/>
                            <w:tblDescription w:val="Cover page layout"/>
                          </w:tblPr>
                          <w:tblGrid>
                            <w:gridCol w:w="10805"/>
                          </w:tblGrid>
                          <w:tr w:rsidR="001F667C" w14:paraId="5A1243AE" w14:textId="77777777" w:rsidTr="000B74EC">
                            <w:trPr>
                              <w:trHeight w:hRule="exact" w:val="9360"/>
                            </w:trPr>
                            <w:tc>
                              <w:tcPr>
                                <w:tcW w:w="9350" w:type="dxa"/>
                              </w:tcPr>
                              <w:tbl>
                                <w:tblPr>
                                  <w:tblStyle w:val="TableGrid"/>
                                  <w:tblW w:w="0" w:type="auto"/>
                                  <w:tblLayout w:type="fixed"/>
                                  <w:tblLook w:val="04A0" w:firstRow="1" w:lastRow="0" w:firstColumn="1" w:lastColumn="0" w:noHBand="0" w:noVBand="1"/>
                                </w:tblPr>
                                <w:tblGrid>
                                  <w:gridCol w:w="5485"/>
                                  <w:gridCol w:w="705"/>
                                  <w:gridCol w:w="134"/>
                                  <w:gridCol w:w="1530"/>
                                  <w:gridCol w:w="84"/>
                                  <w:gridCol w:w="709"/>
                                  <w:gridCol w:w="2143"/>
                                </w:tblGrid>
                                <w:tr w:rsidR="00C74A54" w14:paraId="32A12B85" w14:textId="77777777" w:rsidTr="00EE680E">
                                  <w:tc>
                                    <w:tcPr>
                                      <w:tcW w:w="5485" w:type="dxa"/>
                                      <w:tcBorders>
                                        <w:top w:val="single" w:sz="4" w:space="0" w:color="002060"/>
                                        <w:left w:val="nil"/>
                                        <w:bottom w:val="nil"/>
                                        <w:right w:val="nil"/>
                                      </w:tcBorders>
                                    </w:tcPr>
                                    <w:p w14:paraId="328B6832" w14:textId="3F022B4D" w:rsidR="00C74A54" w:rsidRPr="00C174C5" w:rsidRDefault="00C74A54" w:rsidP="0055363F">
                                      <w:pPr>
                                        <w:pStyle w:val="NormalWeb"/>
                                      </w:pPr>
                                    </w:p>
                                  </w:tc>
                                  <w:tc>
                                    <w:tcPr>
                                      <w:tcW w:w="839" w:type="dxa"/>
                                      <w:gridSpan w:val="2"/>
                                      <w:tcBorders>
                                        <w:top w:val="single" w:sz="4" w:space="0" w:color="002060"/>
                                        <w:left w:val="nil"/>
                                        <w:bottom w:val="nil"/>
                                        <w:right w:val="nil"/>
                                      </w:tcBorders>
                                    </w:tcPr>
                                    <w:p w14:paraId="292919B6" w14:textId="77777777" w:rsidR="00C74A54" w:rsidRDefault="00C74A54" w:rsidP="0055363F">
                                      <w:pPr>
                                        <w:spacing w:before="0"/>
                                        <w:jc w:val="center"/>
                                        <w:rPr>
                                          <w:b/>
                                          <w:bCs/>
                                          <w:noProof/>
                                          <w:lang w:val="en-US"/>
                                        </w:rPr>
                                      </w:pPr>
                                    </w:p>
                                  </w:tc>
                                  <w:tc>
                                    <w:tcPr>
                                      <w:tcW w:w="1530" w:type="dxa"/>
                                      <w:tcBorders>
                                        <w:top w:val="single" w:sz="4" w:space="0" w:color="002060"/>
                                        <w:left w:val="nil"/>
                                        <w:bottom w:val="nil"/>
                                        <w:right w:val="nil"/>
                                      </w:tcBorders>
                                    </w:tcPr>
                                    <w:p w14:paraId="28CC22E6" w14:textId="77777777" w:rsidR="00C74A54" w:rsidRPr="00C174C5" w:rsidRDefault="00C74A54" w:rsidP="0055363F">
                                      <w:pPr>
                                        <w:spacing w:before="0"/>
                                        <w:rPr>
                                          <w:lang w:val="en-US"/>
                                        </w:rPr>
                                      </w:pPr>
                                    </w:p>
                                  </w:tc>
                                  <w:tc>
                                    <w:tcPr>
                                      <w:tcW w:w="793" w:type="dxa"/>
                                      <w:gridSpan w:val="2"/>
                                      <w:tcBorders>
                                        <w:top w:val="single" w:sz="4" w:space="0" w:color="002060"/>
                                        <w:left w:val="nil"/>
                                        <w:bottom w:val="nil"/>
                                        <w:right w:val="nil"/>
                                      </w:tcBorders>
                                    </w:tcPr>
                                    <w:p w14:paraId="3A63ABD8" w14:textId="77777777" w:rsidR="00C74A54" w:rsidRDefault="00C74A54" w:rsidP="0055363F">
                                      <w:pPr>
                                        <w:spacing w:before="0"/>
                                        <w:jc w:val="center"/>
                                        <w:rPr>
                                          <w:noProof/>
                                          <w:lang w:val="en-US"/>
                                        </w:rPr>
                                      </w:pPr>
                                    </w:p>
                                  </w:tc>
                                  <w:tc>
                                    <w:tcPr>
                                      <w:tcW w:w="2143" w:type="dxa"/>
                                      <w:tcBorders>
                                        <w:top w:val="single" w:sz="4" w:space="0" w:color="002060"/>
                                        <w:left w:val="nil"/>
                                        <w:bottom w:val="nil"/>
                                        <w:right w:val="nil"/>
                                      </w:tcBorders>
                                    </w:tcPr>
                                    <w:p w14:paraId="1CC45297" w14:textId="77777777" w:rsidR="00C74A54" w:rsidRPr="00627392" w:rsidRDefault="00C74A54" w:rsidP="0055363F">
                                      <w:pPr>
                                        <w:spacing w:before="0"/>
                                        <w:rPr>
                                          <w:sz w:val="12"/>
                                          <w:szCs w:val="12"/>
                                          <w:lang w:val="en-US"/>
                                        </w:rPr>
                                      </w:pPr>
                                    </w:p>
                                  </w:tc>
                                </w:tr>
                                <w:tr w:rsidR="00627392" w14:paraId="7E092843" w14:textId="77777777" w:rsidTr="00EE680E">
                                  <w:tc>
                                    <w:tcPr>
                                      <w:tcW w:w="5485" w:type="dxa"/>
                                      <w:tcBorders>
                                        <w:top w:val="nil"/>
                                        <w:left w:val="nil"/>
                                        <w:bottom w:val="nil"/>
                                        <w:right w:val="nil"/>
                                      </w:tcBorders>
                                    </w:tcPr>
                                    <w:p w14:paraId="340D1CFF" w14:textId="1F3D7D93" w:rsidR="00627392" w:rsidRDefault="00627392" w:rsidP="0055363F">
                                      <w:pPr>
                                        <w:pStyle w:val="NormalWeb"/>
                                        <w:jc w:val="center"/>
                                      </w:pPr>
                                      <w:r w:rsidRPr="00C174C5">
                                        <w:rPr>
                                          <w:noProof/>
                                        </w:rPr>
                                        <w:drawing>
                                          <wp:inline distT="0" distB="0" distL="0" distR="0" wp14:anchorId="047FEC1C" wp14:editId="2CFD77A3">
                                            <wp:extent cx="2980706" cy="983923"/>
                                            <wp:effectExtent l="0" t="0" r="0" b="6985"/>
                                            <wp:docPr id="8" name="Picture 7">
                                              <a:extLst xmlns:a="http://schemas.openxmlformats.org/drawingml/2006/main">
                                                <a:ext uri="{FF2B5EF4-FFF2-40B4-BE49-F238E27FC236}">
                                                  <a16:creationId xmlns:a16="http://schemas.microsoft.com/office/drawing/2014/main" id="{7A29F110-9F62-9BD4-3E13-B20B6F3EEA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A29F110-9F62-9BD4-3E13-B20B6F3EEA41}"/>
                                                        </a:ext>
                                                      </a:extLst>
                                                    </pic:cNvPr>
                                                    <pic:cNvPicPr>
                                                      <a:picLocks noChangeAspect="1"/>
                                                    </pic:cNvPicPr>
                                                  </pic:nvPicPr>
                                                  <pic:blipFill>
                                                    <a:blip r:embed="rId9"/>
                                                    <a:stretch>
                                                      <a:fillRect/>
                                                    </a:stretch>
                                                  </pic:blipFill>
                                                  <pic:spPr>
                                                    <a:xfrm>
                                                      <a:off x="0" y="0"/>
                                                      <a:ext cx="2997712" cy="989537"/>
                                                    </a:xfrm>
                                                    <a:prstGeom prst="rect">
                                                      <a:avLst/>
                                                    </a:prstGeom>
                                                  </pic:spPr>
                                                </pic:pic>
                                              </a:graphicData>
                                            </a:graphic>
                                          </wp:inline>
                                        </w:drawing>
                                      </w:r>
                                    </w:p>
                                  </w:tc>
                                  <w:tc>
                                    <w:tcPr>
                                      <w:tcW w:w="705" w:type="dxa"/>
                                      <w:tcBorders>
                                        <w:top w:val="nil"/>
                                        <w:left w:val="nil"/>
                                        <w:bottom w:val="nil"/>
                                        <w:right w:val="nil"/>
                                      </w:tcBorders>
                                    </w:tcPr>
                                    <w:p w14:paraId="7A1DC803" w14:textId="77777777" w:rsidR="00EE684C" w:rsidRDefault="00EE684C" w:rsidP="0055363F">
                                      <w:pPr>
                                        <w:spacing w:before="0"/>
                                        <w:jc w:val="center"/>
                                        <w:rPr>
                                          <w:lang w:val="en-US"/>
                                        </w:rPr>
                                      </w:pPr>
                                    </w:p>
                                    <w:p w14:paraId="062B1E23" w14:textId="0AF87E9B" w:rsidR="00627392" w:rsidRPr="00C174C5" w:rsidRDefault="00627392" w:rsidP="0055363F">
                                      <w:pPr>
                                        <w:spacing w:before="0"/>
                                        <w:jc w:val="center"/>
                                        <w:rPr>
                                          <w:lang w:val="en-US"/>
                                        </w:rPr>
                                      </w:pPr>
                                      <w:r>
                                        <w:rPr>
                                          <w:b/>
                                          <w:bCs/>
                                          <w:noProof/>
                                          <w:lang w:val="en-US"/>
                                        </w:rPr>
                                        <w:drawing>
                                          <wp:inline distT="0" distB="0" distL="0" distR="0" wp14:anchorId="0BFA2ACD" wp14:editId="1748BF2F">
                                            <wp:extent cx="284480" cy="284480"/>
                                            <wp:effectExtent l="0" t="0" r="0" b="0"/>
                                            <wp:docPr id="240113989" name="Graphic 24011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inline>
                                        </w:drawing>
                                      </w:r>
                                    </w:p>
                                    <w:p w14:paraId="7E09E653" w14:textId="289DB257" w:rsidR="00627392" w:rsidRPr="00C174C5" w:rsidRDefault="00627392" w:rsidP="0055363F">
                                      <w:pPr>
                                        <w:spacing w:before="0"/>
                                        <w:ind w:left="720"/>
                                        <w:rPr>
                                          <w:lang w:val="en-US"/>
                                        </w:rPr>
                                      </w:pPr>
                                    </w:p>
                                  </w:tc>
                                  <w:tc>
                                    <w:tcPr>
                                      <w:tcW w:w="1748" w:type="dxa"/>
                                      <w:gridSpan w:val="3"/>
                                      <w:tcBorders>
                                        <w:top w:val="nil"/>
                                        <w:left w:val="nil"/>
                                        <w:bottom w:val="nil"/>
                                        <w:right w:val="nil"/>
                                      </w:tcBorders>
                                    </w:tcPr>
                                    <w:p w14:paraId="6A8EBD26" w14:textId="77777777" w:rsidR="00EE684C" w:rsidRDefault="00EE684C" w:rsidP="0055363F">
                                      <w:pPr>
                                        <w:spacing w:before="0"/>
                                        <w:rPr>
                                          <w:lang w:val="en-US"/>
                                        </w:rPr>
                                      </w:pPr>
                                    </w:p>
                                    <w:p w14:paraId="5065F9BE" w14:textId="437B418E" w:rsidR="00627392" w:rsidRPr="00C174C5" w:rsidRDefault="00627392" w:rsidP="0055363F">
                                      <w:pPr>
                                        <w:spacing w:before="0"/>
                                        <w:rPr>
                                          <w:lang w:val="en-US"/>
                                        </w:rPr>
                                      </w:pPr>
                                      <w:r w:rsidRPr="00C174C5">
                                        <w:rPr>
                                          <w:lang w:val="en-US"/>
                                        </w:rPr>
                                        <w:t xml:space="preserve">Finisklin Business Park, </w:t>
                                      </w:r>
                                    </w:p>
                                    <w:p w14:paraId="732AC1DE" w14:textId="77777777" w:rsidR="00627392" w:rsidRPr="00C174C5" w:rsidRDefault="00627392" w:rsidP="0055363F">
                                      <w:pPr>
                                        <w:spacing w:before="0"/>
                                        <w:rPr>
                                          <w:lang w:val="en-US"/>
                                        </w:rPr>
                                      </w:pPr>
                                      <w:r w:rsidRPr="00C174C5">
                                        <w:rPr>
                                          <w:lang w:val="en-US"/>
                                        </w:rPr>
                                        <w:t>Co. Sligo,</w:t>
                                      </w:r>
                                    </w:p>
                                    <w:p w14:paraId="2402BD1E" w14:textId="16474801" w:rsidR="000B74EC" w:rsidRDefault="00627392" w:rsidP="0055363F">
                                      <w:pPr>
                                        <w:spacing w:before="0"/>
                                        <w:rPr>
                                          <w:lang w:val="en-US"/>
                                        </w:rPr>
                                      </w:pPr>
                                      <w:r w:rsidRPr="00C174C5">
                                        <w:rPr>
                                          <w:lang w:val="en-US"/>
                                        </w:rPr>
                                        <w:t>Ireland</w:t>
                                      </w:r>
                                      <w:r w:rsidR="00EE680E">
                                        <w:rPr>
                                          <w:lang w:val="en-US"/>
                                        </w:rPr>
                                        <w:t>,</w:t>
                                      </w:r>
                                    </w:p>
                                    <w:p w14:paraId="5CD5176E" w14:textId="11344E57" w:rsidR="00466098" w:rsidRPr="00A50190" w:rsidRDefault="00627392" w:rsidP="0055363F">
                                      <w:pPr>
                                        <w:spacing w:before="0"/>
                                        <w:rPr>
                                          <w:lang w:val="en-US"/>
                                        </w:rPr>
                                      </w:pPr>
                                      <w:r w:rsidRPr="00A50190">
                                        <w:rPr>
                                          <w:lang w:val="en-US"/>
                                        </w:rPr>
                                        <w:t>F91 RHH9</w:t>
                                      </w:r>
                                    </w:p>
                                    <w:p w14:paraId="415987B3" w14:textId="1B7CB474" w:rsidR="00627392" w:rsidRDefault="00627392" w:rsidP="0055363F">
                                      <w:pPr>
                                        <w:spacing w:before="0"/>
                                        <w:rPr>
                                          <w:lang w:val="en-US"/>
                                        </w:rPr>
                                      </w:pPr>
                                    </w:p>
                                  </w:tc>
                                  <w:tc>
                                    <w:tcPr>
                                      <w:tcW w:w="709" w:type="dxa"/>
                                      <w:tcBorders>
                                        <w:top w:val="nil"/>
                                        <w:left w:val="nil"/>
                                        <w:bottom w:val="nil"/>
                                        <w:right w:val="nil"/>
                                      </w:tcBorders>
                                    </w:tcPr>
                                    <w:p w14:paraId="66947037" w14:textId="77777777" w:rsidR="00EE680E" w:rsidRDefault="00EE680E" w:rsidP="0055363F">
                                      <w:pPr>
                                        <w:spacing w:before="0"/>
                                        <w:jc w:val="center"/>
                                        <w:rPr>
                                          <w:noProof/>
                                          <w:lang w:val="en-US"/>
                                        </w:rPr>
                                      </w:pPr>
                                    </w:p>
                                    <w:p w14:paraId="7E11C67C" w14:textId="00661085" w:rsidR="00EE684C" w:rsidRDefault="000B74EC" w:rsidP="0055363F">
                                      <w:pPr>
                                        <w:spacing w:before="0"/>
                                        <w:jc w:val="center"/>
                                        <w:rPr>
                                          <w:lang w:val="en-US"/>
                                        </w:rPr>
                                      </w:pPr>
                                      <w:r>
                                        <w:rPr>
                                          <w:noProof/>
                                          <w:lang w:val="en-US"/>
                                        </w:rPr>
                                        <w:drawing>
                                          <wp:inline distT="0" distB="0" distL="0" distR="0" wp14:anchorId="605867D9" wp14:editId="49C3BF51">
                                            <wp:extent cx="270662" cy="270662"/>
                                            <wp:effectExtent l="0" t="0" r="0" b="0"/>
                                            <wp:docPr id="978058414" name="Graphic 97805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74911" cy="274911"/>
                                                    </a:xfrm>
                                                    <a:prstGeom prst="rect">
                                                      <a:avLst/>
                                                    </a:prstGeom>
                                                  </pic:spPr>
                                                </pic:pic>
                                              </a:graphicData>
                                            </a:graphic>
                                          </wp:inline>
                                        </w:drawing>
                                      </w:r>
                                    </w:p>
                                    <w:p w14:paraId="442D0BD6" w14:textId="77777777" w:rsidR="00EE680E" w:rsidRDefault="00EE680E" w:rsidP="0055363F">
                                      <w:pPr>
                                        <w:spacing w:before="0"/>
                                        <w:jc w:val="center"/>
                                        <w:rPr>
                                          <w:lang w:val="en-US"/>
                                        </w:rPr>
                                      </w:pPr>
                                    </w:p>
                                    <w:p w14:paraId="6357B569" w14:textId="790E4A54" w:rsidR="00627392" w:rsidRPr="000B74EC" w:rsidRDefault="000B74EC" w:rsidP="000B74EC">
                                      <w:pPr>
                                        <w:spacing w:before="0"/>
                                        <w:jc w:val="center"/>
                                        <w:rPr>
                                          <w:lang w:val="en-US"/>
                                        </w:rPr>
                                      </w:pPr>
                                      <w:r>
                                        <w:rPr>
                                          <w:noProof/>
                                          <w:lang w:val="en-US"/>
                                        </w:rPr>
                                        <w:drawing>
                                          <wp:inline distT="0" distB="0" distL="0" distR="0" wp14:anchorId="34466D7B" wp14:editId="60CB71CE">
                                            <wp:extent cx="251917" cy="251917"/>
                                            <wp:effectExtent l="0" t="0" r="0" b="0"/>
                                            <wp:docPr id="62465681" name="Graphic 6246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6205" cy="256205"/>
                                                    </a:xfrm>
                                                    <a:prstGeom prst="rect">
                                                      <a:avLst/>
                                                    </a:prstGeom>
                                                  </pic:spPr>
                                                </pic:pic>
                                              </a:graphicData>
                                            </a:graphic>
                                          </wp:inline>
                                        </w:drawing>
                                      </w:r>
                                    </w:p>
                                    <w:p w14:paraId="44D7B094" w14:textId="7B566511" w:rsidR="000B74EC" w:rsidRPr="00E0465F" w:rsidRDefault="000B74EC" w:rsidP="00EE680E">
                                      <w:pPr>
                                        <w:spacing w:before="0"/>
                                        <w:rPr>
                                          <w:b/>
                                          <w:bCs/>
                                          <w:lang w:val="en-US"/>
                                        </w:rPr>
                                      </w:pPr>
                                    </w:p>
                                  </w:tc>
                                  <w:tc>
                                    <w:tcPr>
                                      <w:tcW w:w="2143" w:type="dxa"/>
                                      <w:tcBorders>
                                        <w:top w:val="nil"/>
                                        <w:left w:val="nil"/>
                                        <w:bottom w:val="nil"/>
                                        <w:right w:val="nil"/>
                                      </w:tcBorders>
                                    </w:tcPr>
                                    <w:p w14:paraId="44248151" w14:textId="77777777" w:rsidR="00EE684C" w:rsidRDefault="00EE684C" w:rsidP="0055363F">
                                      <w:pPr>
                                        <w:spacing w:before="0"/>
                                        <w:rPr>
                                          <w:lang w:val="en-US"/>
                                        </w:rPr>
                                      </w:pPr>
                                    </w:p>
                                    <w:p w14:paraId="5F852048" w14:textId="77777777" w:rsidR="00EE680E" w:rsidRPr="00EE680E" w:rsidRDefault="00EE680E" w:rsidP="0055363F">
                                      <w:pPr>
                                        <w:spacing w:before="0"/>
                                        <w:rPr>
                                          <w:sz w:val="8"/>
                                          <w:szCs w:val="8"/>
                                          <w:lang w:val="en-US"/>
                                        </w:rPr>
                                      </w:pPr>
                                    </w:p>
                                    <w:p w14:paraId="54D7C09F" w14:textId="5B305F7A" w:rsidR="00627392" w:rsidRPr="00EE680E" w:rsidRDefault="00627392" w:rsidP="0055363F">
                                      <w:pPr>
                                        <w:spacing w:before="0"/>
                                        <w:rPr>
                                          <w:lang w:val="en-US"/>
                                        </w:rPr>
                                      </w:pPr>
                                      <w:r w:rsidRPr="00EE680E">
                                        <w:rPr>
                                          <w:lang w:val="en-US"/>
                                        </w:rPr>
                                        <w:t>+353 71 91</w:t>
                                      </w:r>
                                      <w:r w:rsidR="00EE680E" w:rsidRPr="00EE680E">
                                        <w:rPr>
                                          <w:lang w:val="en-US"/>
                                        </w:rPr>
                                        <w:t xml:space="preserve"> </w:t>
                                      </w:r>
                                      <w:r w:rsidRPr="00EE680E">
                                        <w:rPr>
                                          <w:lang w:val="en-US"/>
                                        </w:rPr>
                                        <w:t>614</w:t>
                                      </w:r>
                                      <w:r w:rsidR="00EE680E" w:rsidRPr="00EE680E">
                                        <w:rPr>
                                          <w:lang w:val="en-US"/>
                                        </w:rPr>
                                        <w:t>1</w:t>
                                      </w:r>
                                      <w:r w:rsidRPr="00EE680E">
                                        <w:rPr>
                                          <w:lang w:val="en-US"/>
                                        </w:rPr>
                                        <w:t xml:space="preserve">6 </w:t>
                                      </w:r>
                                    </w:p>
                                    <w:p w14:paraId="63634CC4" w14:textId="77777777" w:rsidR="000B74EC" w:rsidRDefault="000B74EC" w:rsidP="0055363F">
                                      <w:pPr>
                                        <w:spacing w:before="0"/>
                                        <w:rPr>
                                          <w:lang w:val="en-US"/>
                                        </w:rPr>
                                      </w:pPr>
                                    </w:p>
                                    <w:p w14:paraId="16DA747C" w14:textId="77777777" w:rsidR="00EE680E" w:rsidRPr="00EE680E" w:rsidRDefault="00EE680E" w:rsidP="0055363F">
                                      <w:pPr>
                                        <w:spacing w:before="0"/>
                                        <w:rPr>
                                          <w:lang w:val="en-US"/>
                                        </w:rPr>
                                      </w:pPr>
                                    </w:p>
                                    <w:p w14:paraId="302C491E" w14:textId="77777777" w:rsidR="00627392" w:rsidRPr="00EE680E" w:rsidRDefault="00627392" w:rsidP="00EE684C">
                                      <w:pPr>
                                        <w:spacing w:before="0"/>
                                        <w:rPr>
                                          <w:b/>
                                          <w:bCs/>
                                          <w:lang w:val="en-US"/>
                                        </w:rPr>
                                      </w:pPr>
                                      <w:hyperlink r:id="rId18" w:history="1">
                                        <w:r w:rsidRPr="00EE680E">
                                          <w:rPr>
                                            <w:rStyle w:val="Hyperlink"/>
                                          </w:rPr>
                                          <w:t>info</w:t>
                                        </w:r>
                                        <w:r w:rsidRPr="00EE680E">
                                          <w:rPr>
                                            <w:rStyle w:val="Hyperlink"/>
                                            <w:lang w:val="en-US"/>
                                          </w:rPr>
                                          <w:t>@jodireland.com</w:t>
                                        </w:r>
                                      </w:hyperlink>
                                      <w:r w:rsidRPr="00EE680E">
                                        <w:rPr>
                                          <w:b/>
                                          <w:bCs/>
                                          <w:lang w:val="en-US"/>
                                        </w:rPr>
                                        <w:t xml:space="preserve"> </w:t>
                                      </w:r>
                                    </w:p>
                                    <w:p w14:paraId="6E6F6908" w14:textId="77777777" w:rsidR="000B74EC" w:rsidRPr="000B74EC" w:rsidRDefault="000B74EC" w:rsidP="00EE684C">
                                      <w:pPr>
                                        <w:spacing w:before="0"/>
                                        <w:rPr>
                                          <w:b/>
                                          <w:bCs/>
                                          <w:sz w:val="10"/>
                                          <w:szCs w:val="10"/>
                                          <w:lang w:val="en-US"/>
                                        </w:rPr>
                                      </w:pPr>
                                    </w:p>
                                    <w:p w14:paraId="761E289E" w14:textId="7A932DF1" w:rsidR="000B74EC" w:rsidRPr="000B74EC" w:rsidRDefault="000B74EC" w:rsidP="00EE684C">
                                      <w:pPr>
                                        <w:spacing w:before="0"/>
                                        <w:rPr>
                                          <w:lang w:val="en-US"/>
                                        </w:rPr>
                                      </w:pPr>
                                    </w:p>
                                  </w:tc>
                                </w:tr>
                                <w:tr w:rsidR="00C174C5" w14:paraId="068176AB" w14:textId="77777777" w:rsidTr="000B74EC">
                                  <w:tc>
                                    <w:tcPr>
                                      <w:tcW w:w="5485" w:type="dxa"/>
                                      <w:tcBorders>
                                        <w:top w:val="nil"/>
                                        <w:left w:val="nil"/>
                                        <w:bottom w:val="single" w:sz="4" w:space="0" w:color="002060"/>
                                        <w:right w:val="nil"/>
                                      </w:tcBorders>
                                    </w:tcPr>
                                    <w:p w14:paraId="18B54100" w14:textId="77777777" w:rsidR="00C174C5" w:rsidRPr="00C174C5" w:rsidRDefault="00C174C5" w:rsidP="0055363F">
                                      <w:pPr>
                                        <w:pStyle w:val="NormalWeb"/>
                                      </w:pPr>
                                    </w:p>
                                  </w:tc>
                                  <w:tc>
                                    <w:tcPr>
                                      <w:tcW w:w="5305" w:type="dxa"/>
                                      <w:gridSpan w:val="6"/>
                                      <w:tcBorders>
                                        <w:top w:val="nil"/>
                                        <w:left w:val="nil"/>
                                        <w:bottom w:val="single" w:sz="4" w:space="0" w:color="002060"/>
                                        <w:right w:val="nil"/>
                                      </w:tcBorders>
                                    </w:tcPr>
                                    <w:p w14:paraId="7C8B4921" w14:textId="04551056" w:rsidR="00C174C5" w:rsidRDefault="00C174C5" w:rsidP="0055363F">
                                      <w:pPr>
                                        <w:spacing w:before="0"/>
                                        <w:rPr>
                                          <w:b/>
                                          <w:bCs/>
                                          <w:noProof/>
                                          <w:lang w:val="en-US"/>
                                        </w:rPr>
                                      </w:pPr>
                                    </w:p>
                                  </w:tc>
                                </w:tr>
                              </w:tbl>
                              <w:p w14:paraId="4A2C94B8" w14:textId="7060629C" w:rsidR="00F928E2" w:rsidRPr="00F928E2" w:rsidRDefault="00F928E2" w:rsidP="00C174C5">
                                <w:pPr>
                                  <w:pStyle w:val="NormalWeb"/>
                                </w:pPr>
                              </w:p>
                              <w:p w14:paraId="3669CA2F" w14:textId="2AA791EB" w:rsidR="00D90150" w:rsidRDefault="00D90150" w:rsidP="00D90150">
                                <w:pPr>
                                  <w:pStyle w:val="NormalWeb"/>
                                </w:pPr>
                              </w:p>
                              <w:p w14:paraId="398F499A" w14:textId="7E32C256" w:rsidR="00F928E2" w:rsidRDefault="00F928E2" w:rsidP="00F928E2">
                                <w:pPr>
                                  <w:pStyle w:val="NormalWeb"/>
                                </w:pPr>
                              </w:p>
                              <w:p w14:paraId="15C34EA0" w14:textId="2A62B796" w:rsidR="00F928E2" w:rsidRDefault="00BE7AAF" w:rsidP="00BE7AAF">
                                <w:pPr>
                                  <w:pStyle w:val="NormalWeb"/>
                                  <w:jc w:val="center"/>
                                </w:pPr>
                                <w:r>
                                  <w:rPr>
                                    <w:noProof/>
                                  </w:rPr>
                                  <w:drawing>
                                    <wp:inline distT="0" distB="0" distL="0" distR="0" wp14:anchorId="2829AFB7" wp14:editId="6246B820">
                                      <wp:extent cx="5932805" cy="1496695"/>
                                      <wp:effectExtent l="0" t="0" r="0" b="8255"/>
                                      <wp:docPr id="2" name="Image 2" descr="Galway County Council - Publishers - data.gov.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alway County Council - Publishers - data.gov.ie"/>
                                              <pic:cNvPicPr>
                                                <a:picLocks/>
                                              </pic:cNvPicPr>
                                            </pic:nvPicPr>
                                            <pic:blipFill>
                                              <a:blip r:embed="rId17" cstate="print"/>
                                              <a:stretch>
                                                <a:fillRect/>
                                              </a:stretch>
                                            </pic:blipFill>
                                            <pic:spPr>
                                              <a:xfrm>
                                                <a:off x="0" y="0"/>
                                                <a:ext cx="5932805" cy="1496695"/>
                                              </a:xfrm>
                                              <a:prstGeom prst="rect">
                                                <a:avLst/>
                                              </a:prstGeom>
                                            </pic:spPr>
                                          </pic:pic>
                                        </a:graphicData>
                                      </a:graphic>
                                    </wp:inline>
                                  </w:drawing>
                                </w:r>
                              </w:p>
                              <w:p w14:paraId="08DE7A9B" w14:textId="3B51DDEF" w:rsidR="00C5415D" w:rsidRDefault="00C5415D"/>
                            </w:tc>
                          </w:tr>
                          <w:tr w:rsidR="001F667C" w14:paraId="0488CD13" w14:textId="77777777" w:rsidTr="000B74EC">
                            <w:trPr>
                              <w:trHeight w:hRule="exact" w:val="4320"/>
                            </w:trPr>
                            <w:tc>
                              <w:tcPr>
                                <w:tcW w:w="9350" w:type="dxa"/>
                                <w:shd w:val="clear" w:color="auto" w:fill="002060" w:themeFill="text2"/>
                                <w:vAlign w:val="center"/>
                              </w:tcPr>
                              <w:p w14:paraId="09BB4CF8" w14:textId="2BC2627C" w:rsidR="00C5415D" w:rsidRPr="00CF2B89" w:rsidRDefault="00D119BF">
                                <w:pPr>
                                  <w:pStyle w:val="NoSpacing"/>
                                  <w:spacing w:before="200" w:line="216" w:lineRule="auto"/>
                                  <w:ind w:left="720" w:right="720"/>
                                  <w:rPr>
                                    <w:rFonts w:asciiTheme="majorHAnsi" w:hAnsiTheme="majorHAnsi" w:cstheme="majorHAnsi"/>
                                    <w:b/>
                                    <w:bCs/>
                                    <w:color w:val="FFFFFF" w:themeColor="background1"/>
                                    <w:sz w:val="96"/>
                                    <w:szCs w:val="96"/>
                                  </w:rPr>
                                </w:pPr>
                                <w:sdt>
                                  <w:sdtPr>
                                    <w:rPr>
                                      <w:rFonts w:asciiTheme="majorHAnsi" w:hAnsiTheme="majorHAnsi" w:cstheme="majorHAnsi"/>
                                      <w:b/>
                                      <w:bCs/>
                                      <w:color w:val="FFFFFF" w:themeColor="background1"/>
                                      <w:sz w:val="72"/>
                                      <w:szCs w:val="72"/>
                                    </w:rPr>
                                    <w:alias w:val="Title"/>
                                    <w:tag w:val=""/>
                                    <w:id w:val="739824258"/>
                                    <w:placeholder>
                                      <w:docPart w:val="970F5CD35B8D447A8A2067DDFE30072D"/>
                                    </w:placeholder>
                                    <w:dataBinding w:prefixMappings="xmlns:ns0='http://purl.org/dc/elements/1.1/' xmlns:ns1='http://schemas.openxmlformats.org/package/2006/metadata/core-properties' " w:xpath="/ns1:coreProperties[1]/ns0:title[1]" w:storeItemID="{6C3C8BC8-F283-45AE-878A-BAB7291924A1}"/>
                                    <w:text/>
                                  </w:sdtPr>
                                  <w:sdtEndPr/>
                                  <w:sdtContent>
                                    <w:r w:rsidR="00CF2B89" w:rsidRPr="00CF2B89">
                                      <w:rPr>
                                        <w:rFonts w:asciiTheme="majorHAnsi" w:hAnsiTheme="majorHAnsi" w:cstheme="majorHAnsi"/>
                                        <w:b/>
                                        <w:bCs/>
                                        <w:color w:val="FFFFFF" w:themeColor="background1"/>
                                        <w:sz w:val="72"/>
                                        <w:szCs w:val="72"/>
                                      </w:rPr>
                                      <w:t>FLOOD RISK ASSESSMENT</w:t>
                                    </w:r>
                                  </w:sdtContent>
                                </w:sdt>
                              </w:p>
                              <w:sdt>
                                <w:sdtPr>
                                  <w:rPr>
                                    <w:color w:val="FFFFFF" w:themeColor="background1"/>
                                    <w:sz w:val="34"/>
                                    <w:szCs w:val="34"/>
                                  </w:rPr>
                                  <w:alias w:val="Author"/>
                                  <w:tag w:val=""/>
                                  <w:id w:val="2076310678"/>
                                  <w:placeholder>
                                    <w:docPart w:val="EF86DD2A447E4535A7DAAFA7FCD24C18"/>
                                  </w:placeholder>
                                  <w:dataBinding w:prefixMappings="xmlns:ns0='http://purl.org/dc/elements/1.1/' xmlns:ns1='http://schemas.openxmlformats.org/package/2006/metadata/core-properties' " w:xpath="/ns1:coreProperties[1]/ns0:creator[1]" w:storeItemID="{6C3C8BC8-F283-45AE-878A-BAB7291924A1}"/>
                                  <w:text/>
                                </w:sdtPr>
                                <w:sdtEndPr/>
                                <w:sdtContent>
                                  <w:p w14:paraId="71848901" w14:textId="2F3955FC" w:rsidR="00C5415D" w:rsidRDefault="00A04E0B">
                                    <w:pPr>
                                      <w:pStyle w:val="NoSpacing"/>
                                      <w:spacing w:before="240"/>
                                      <w:ind w:left="720" w:right="720"/>
                                      <w:rPr>
                                        <w:color w:val="FFFFFF" w:themeColor="background1"/>
                                        <w:sz w:val="32"/>
                                        <w:szCs w:val="32"/>
                                      </w:rPr>
                                    </w:pPr>
                                    <w:r w:rsidRPr="00CF2B89">
                                      <w:rPr>
                                        <w:color w:val="FFFFFF" w:themeColor="background1"/>
                                        <w:sz w:val="34"/>
                                        <w:szCs w:val="34"/>
                                      </w:rPr>
                                      <w:t>COSMONA, LOUGHREA</w:t>
                                    </w:r>
                                    <w:r>
                                      <w:rPr>
                                        <w:color w:val="FFFFFF" w:themeColor="background1"/>
                                        <w:sz w:val="34"/>
                                        <w:szCs w:val="34"/>
                                      </w:rPr>
                                      <w:t>, CO. GALWAY</w:t>
                                    </w:r>
                                  </w:p>
                                </w:sdtContent>
                              </w:sdt>
                            </w:tc>
                          </w:tr>
                          <w:tr w:rsidR="001F667C" w14:paraId="1CEF5A8B" w14:textId="77777777" w:rsidTr="000B74EC">
                            <w:trPr>
                              <w:trHeight w:hRule="exact" w:val="720"/>
                            </w:trPr>
                            <w:tc>
                              <w:tcPr>
                                <w:tcW w:w="9350" w:type="dxa"/>
                                <w:shd w:val="clear" w:color="auto" w:fill="70AD47" w:themeFill="accent6"/>
                              </w:tcPr>
                              <w:tbl>
                                <w:tblPr>
                                  <w:tblW w:w="5000" w:type="pct"/>
                                  <w:tblLayout w:type="fixed"/>
                                  <w:tblCellMar>
                                    <w:left w:w="0" w:type="dxa"/>
                                    <w:right w:w="0" w:type="dxa"/>
                                  </w:tblCellMar>
                                  <w:tblLook w:val="04A0" w:firstRow="1" w:lastRow="0" w:firstColumn="1" w:lastColumn="0" w:noHBand="0" w:noVBand="1"/>
                                  <w:tblDescription w:val="Cover page info"/>
                                </w:tblPr>
                                <w:tblGrid>
                                  <w:gridCol w:w="3601"/>
                                  <w:gridCol w:w="3602"/>
                                  <w:gridCol w:w="3602"/>
                                </w:tblGrid>
                                <w:tr w:rsidR="0055363F" w14:paraId="33CD8FE6" w14:textId="77777777" w:rsidTr="000B74EC">
                                  <w:trPr>
                                    <w:trHeight w:hRule="exact" w:val="720"/>
                                  </w:trPr>
                                  <w:tc>
                                    <w:tcPr>
                                      <w:tcW w:w="3590" w:type="dxa"/>
                                      <w:shd w:val="clear" w:color="auto" w:fill="92D050" w:themeFill="accent2"/>
                                      <w:vAlign w:val="center"/>
                                    </w:tcPr>
                                    <w:p w14:paraId="0F2FFFFD" w14:textId="2E4C30A3" w:rsidR="00C5415D" w:rsidRDefault="00A04E0B">
                                      <w:pPr>
                                        <w:pStyle w:val="NoSpacing"/>
                                        <w:ind w:left="720" w:right="144"/>
                                        <w:rPr>
                                          <w:color w:val="FFFFFF" w:themeColor="background1"/>
                                        </w:rPr>
                                      </w:pPr>
                                      <w:r>
                                        <w:rPr>
                                          <w:color w:val="FFFFFF" w:themeColor="background1"/>
                                        </w:rPr>
                                        <w:t>MAY</w:t>
                                      </w:r>
                                      <w:r w:rsidR="00154A39">
                                        <w:rPr>
                                          <w:color w:val="FFFFFF" w:themeColor="background1"/>
                                        </w:rPr>
                                        <w:t xml:space="preserve"> </w:t>
                                      </w:r>
                                      <w:r>
                                        <w:rPr>
                                          <w:color w:val="FFFFFF" w:themeColor="background1"/>
                                        </w:rPr>
                                        <w:t>2026</w:t>
                                      </w:r>
                                    </w:p>
                                  </w:tc>
                                  <w:tc>
                                    <w:tcPr>
                                      <w:tcW w:w="3591" w:type="dxa"/>
                                      <w:shd w:val="clear" w:color="auto" w:fill="92D050" w:themeFill="accent2"/>
                                      <w:vAlign w:val="center"/>
                                    </w:tcPr>
                                    <w:p w14:paraId="3F7C3539" w14:textId="1C14C4A7" w:rsidR="00C5415D" w:rsidRDefault="00C5415D">
                                      <w:pPr>
                                        <w:pStyle w:val="NoSpacing"/>
                                        <w:ind w:left="144" w:right="144"/>
                                        <w:jc w:val="center"/>
                                        <w:rPr>
                                          <w:color w:val="FFFFFF" w:themeColor="background1"/>
                                        </w:rPr>
                                      </w:pPr>
                                    </w:p>
                                  </w:tc>
                                  <w:tc>
                                    <w:tcPr>
                                      <w:tcW w:w="3591" w:type="dxa"/>
                                      <w:shd w:val="clear" w:color="auto" w:fill="92D050" w:themeFill="accent2"/>
                                      <w:vAlign w:val="center"/>
                                    </w:tcPr>
                                    <w:p w14:paraId="1B129AE9" w14:textId="4585F9CE" w:rsidR="00C5415D" w:rsidRDefault="00A50190">
                                      <w:pPr>
                                        <w:pStyle w:val="NoSpacing"/>
                                        <w:ind w:left="144" w:right="720"/>
                                        <w:jc w:val="right"/>
                                        <w:rPr>
                                          <w:color w:val="FFFFFF" w:themeColor="background1"/>
                                        </w:rPr>
                                      </w:pPr>
                                      <w:r>
                                        <w:rPr>
                                          <w:color w:val="FFFFFF" w:themeColor="background1"/>
                                        </w:rPr>
                                        <w:t xml:space="preserve">Rev  </w:t>
                                      </w:r>
                                      <w:r w:rsidR="003E3644">
                                        <w:rPr>
                                          <w:color w:val="FFFFFF" w:themeColor="background1"/>
                                        </w:rPr>
                                        <w:t>00</w:t>
                                      </w:r>
                                    </w:p>
                                  </w:tc>
                                </w:tr>
                              </w:tbl>
                              <w:p w14:paraId="70162752" w14:textId="77777777" w:rsidR="00C5415D" w:rsidRDefault="00C5415D"/>
                            </w:tc>
                          </w:tr>
                        </w:tbl>
                        <w:p w14:paraId="257153C0" w14:textId="77777777" w:rsidR="00C5415D" w:rsidRDefault="00C5415D"/>
                      </w:txbxContent>
                    </v:textbox>
                    <w10:wrap type="square" anchorx="page" anchory="page"/>
                  </v:shape>
                </w:pict>
              </mc:Fallback>
            </mc:AlternateContent>
          </w:r>
        </w:p>
      </w:sdtContent>
    </w:sdt>
    <w:p w14:paraId="7EFE8CCA" w14:textId="77777777" w:rsidR="006574C3" w:rsidRDefault="006574C3" w:rsidP="006E1155">
      <w:pPr>
        <w:rPr>
          <w:b/>
          <w:bCs/>
          <w:lang w:val="en-US"/>
        </w:rPr>
        <w:sectPr w:rsidR="006574C3" w:rsidSect="00C5415D">
          <w:headerReference w:type="default" r:id="rId19"/>
          <w:footerReference w:type="default" r:id="rId20"/>
          <w:pgSz w:w="11906" w:h="16838"/>
          <w:pgMar w:top="1440" w:right="1134" w:bottom="1440" w:left="1440" w:header="709" w:footer="709" w:gutter="0"/>
          <w:pgNumType w:start="0"/>
          <w:cols w:space="708"/>
          <w:titlePg/>
          <w:docGrid w:linePitch="360"/>
        </w:sectPr>
      </w:pPr>
    </w:p>
    <w:tbl>
      <w:tblPr>
        <w:tblStyle w:val="TableGrid"/>
        <w:tblpPr w:leftFromText="180" w:rightFromText="180" w:vertAnchor="text" w:horzAnchor="margin" w:tblpY="68"/>
        <w:tblW w:w="9639" w:type="dxa"/>
        <w:tblLook w:val="04A0" w:firstRow="1" w:lastRow="0" w:firstColumn="1" w:lastColumn="0" w:noHBand="0" w:noVBand="1"/>
      </w:tblPr>
      <w:tblGrid>
        <w:gridCol w:w="985"/>
        <w:gridCol w:w="2271"/>
        <w:gridCol w:w="1701"/>
        <w:gridCol w:w="1559"/>
        <w:gridCol w:w="1559"/>
        <w:gridCol w:w="1564"/>
      </w:tblGrid>
      <w:tr w:rsidR="00C5415D" w:rsidRPr="006E1155" w14:paraId="27CA6C89" w14:textId="77777777" w:rsidTr="005C49E6">
        <w:trPr>
          <w:trHeight w:val="439"/>
        </w:trPr>
        <w:tc>
          <w:tcPr>
            <w:tcW w:w="9639" w:type="dxa"/>
            <w:gridSpan w:val="6"/>
            <w:shd w:val="clear" w:color="auto" w:fill="002060"/>
          </w:tcPr>
          <w:p w14:paraId="52371FC3" w14:textId="6E5F8FEC" w:rsidR="00C5415D" w:rsidRPr="006E1155" w:rsidRDefault="006E1155" w:rsidP="006E1155">
            <w:pPr>
              <w:rPr>
                <w:b/>
                <w:bCs/>
                <w:lang w:val="en-US"/>
              </w:rPr>
            </w:pPr>
            <w:r w:rsidRPr="006E1155">
              <w:rPr>
                <w:b/>
                <w:bCs/>
                <w:lang w:val="en-US"/>
              </w:rPr>
              <w:lastRenderedPageBreak/>
              <w:t>DOCUMENT STATUS</w:t>
            </w:r>
          </w:p>
        </w:tc>
      </w:tr>
      <w:tr w:rsidR="006E1155" w:rsidRPr="006E1155" w14:paraId="30A6EC60" w14:textId="77777777" w:rsidTr="005C49E6">
        <w:trPr>
          <w:trHeight w:val="437"/>
        </w:trPr>
        <w:tc>
          <w:tcPr>
            <w:tcW w:w="985" w:type="dxa"/>
          </w:tcPr>
          <w:p w14:paraId="1BB27E71" w14:textId="77777777" w:rsidR="00C5415D" w:rsidRPr="006E1155" w:rsidRDefault="00C5415D" w:rsidP="006E1155">
            <w:pPr>
              <w:rPr>
                <w:bCs/>
                <w:lang w:val="en-US"/>
              </w:rPr>
            </w:pPr>
            <w:r w:rsidRPr="006E1155">
              <w:rPr>
                <w:b/>
                <w:lang w:val="en-US"/>
              </w:rPr>
              <w:t>Version</w:t>
            </w:r>
          </w:p>
        </w:tc>
        <w:tc>
          <w:tcPr>
            <w:tcW w:w="2271" w:type="dxa"/>
          </w:tcPr>
          <w:p w14:paraId="29A97125" w14:textId="77777777" w:rsidR="00C5415D" w:rsidRPr="006E1155" w:rsidRDefault="00C5415D" w:rsidP="006E1155">
            <w:pPr>
              <w:rPr>
                <w:b/>
                <w:lang w:val="en-US"/>
              </w:rPr>
            </w:pPr>
            <w:r w:rsidRPr="006E1155">
              <w:rPr>
                <w:b/>
                <w:lang w:val="en-US"/>
              </w:rPr>
              <w:t>Purpose of document</w:t>
            </w:r>
          </w:p>
        </w:tc>
        <w:tc>
          <w:tcPr>
            <w:tcW w:w="1701" w:type="dxa"/>
          </w:tcPr>
          <w:p w14:paraId="646665D7" w14:textId="77777777" w:rsidR="00C5415D" w:rsidRPr="006E1155" w:rsidRDefault="00C5415D" w:rsidP="006E1155">
            <w:pPr>
              <w:rPr>
                <w:b/>
                <w:lang w:val="en-US"/>
              </w:rPr>
            </w:pPr>
            <w:r w:rsidRPr="006E1155">
              <w:rPr>
                <w:b/>
                <w:lang w:val="en-US"/>
              </w:rPr>
              <w:t>Authored by</w:t>
            </w:r>
          </w:p>
        </w:tc>
        <w:tc>
          <w:tcPr>
            <w:tcW w:w="1559" w:type="dxa"/>
          </w:tcPr>
          <w:p w14:paraId="475DDB4C" w14:textId="77777777" w:rsidR="00C5415D" w:rsidRPr="006E1155" w:rsidRDefault="00C5415D" w:rsidP="006E1155">
            <w:pPr>
              <w:rPr>
                <w:b/>
                <w:lang w:val="en-US"/>
              </w:rPr>
            </w:pPr>
            <w:r w:rsidRPr="006E1155">
              <w:rPr>
                <w:b/>
                <w:lang w:val="en-US"/>
              </w:rPr>
              <w:t>Reviewed by</w:t>
            </w:r>
          </w:p>
        </w:tc>
        <w:tc>
          <w:tcPr>
            <w:tcW w:w="1559" w:type="dxa"/>
          </w:tcPr>
          <w:p w14:paraId="76B2C58D" w14:textId="77777777" w:rsidR="00C5415D" w:rsidRPr="006E1155" w:rsidRDefault="00C5415D" w:rsidP="006E1155">
            <w:pPr>
              <w:rPr>
                <w:b/>
                <w:lang w:val="en-US"/>
              </w:rPr>
            </w:pPr>
            <w:r w:rsidRPr="006E1155">
              <w:rPr>
                <w:b/>
                <w:lang w:val="en-US"/>
              </w:rPr>
              <w:t>Approved by</w:t>
            </w:r>
          </w:p>
        </w:tc>
        <w:tc>
          <w:tcPr>
            <w:tcW w:w="1564" w:type="dxa"/>
          </w:tcPr>
          <w:p w14:paraId="4351B559" w14:textId="77777777" w:rsidR="00C5415D" w:rsidRPr="006E1155" w:rsidRDefault="00C5415D" w:rsidP="006E1155">
            <w:pPr>
              <w:rPr>
                <w:b/>
                <w:lang w:val="en-US"/>
              </w:rPr>
            </w:pPr>
            <w:r w:rsidRPr="006E1155">
              <w:rPr>
                <w:b/>
                <w:lang w:val="en-US"/>
              </w:rPr>
              <w:t>Review Date</w:t>
            </w:r>
          </w:p>
        </w:tc>
      </w:tr>
      <w:tr w:rsidR="00CF2B89" w:rsidRPr="006E1155" w14:paraId="78944B5E" w14:textId="77777777" w:rsidTr="005C49E6">
        <w:trPr>
          <w:trHeight w:val="426"/>
        </w:trPr>
        <w:tc>
          <w:tcPr>
            <w:tcW w:w="985" w:type="dxa"/>
          </w:tcPr>
          <w:p w14:paraId="0EC6FEF0" w14:textId="2D5B99C9" w:rsidR="00CF2B89" w:rsidRPr="006E1155" w:rsidRDefault="00CF2B89" w:rsidP="00CF2B89">
            <w:pPr>
              <w:rPr>
                <w:lang w:val="en-US"/>
              </w:rPr>
            </w:pPr>
            <w:r>
              <w:rPr>
                <w:lang w:val="en-US"/>
              </w:rPr>
              <w:t>00</w:t>
            </w:r>
          </w:p>
        </w:tc>
        <w:tc>
          <w:tcPr>
            <w:tcW w:w="2271" w:type="dxa"/>
          </w:tcPr>
          <w:p w14:paraId="032EEB6C" w14:textId="7585911C" w:rsidR="00CF2B89" w:rsidRPr="006E1155" w:rsidRDefault="00CF2B89" w:rsidP="00CF2B89">
            <w:pPr>
              <w:rPr>
                <w:lang w:val="en-US"/>
              </w:rPr>
            </w:pPr>
            <w:r>
              <w:rPr>
                <w:lang w:val="en-US"/>
              </w:rPr>
              <w:t>First issue - Draft</w:t>
            </w:r>
          </w:p>
        </w:tc>
        <w:tc>
          <w:tcPr>
            <w:tcW w:w="1701" w:type="dxa"/>
          </w:tcPr>
          <w:p w14:paraId="3A0A447C" w14:textId="316A7D5F" w:rsidR="00CF2B89" w:rsidRPr="006E1155" w:rsidRDefault="00CF2B89" w:rsidP="00CF2B89">
            <w:pPr>
              <w:rPr>
                <w:lang w:val="en-US"/>
              </w:rPr>
            </w:pPr>
            <w:r>
              <w:rPr>
                <w:lang w:val="en-US"/>
              </w:rPr>
              <w:t>F. Harvey</w:t>
            </w:r>
          </w:p>
        </w:tc>
        <w:tc>
          <w:tcPr>
            <w:tcW w:w="1559" w:type="dxa"/>
          </w:tcPr>
          <w:p w14:paraId="36F21002" w14:textId="0B0824EB" w:rsidR="00CF2B89" w:rsidRPr="006E1155" w:rsidRDefault="00642910" w:rsidP="00CF2B89">
            <w:pPr>
              <w:rPr>
                <w:lang w:val="en-US"/>
              </w:rPr>
            </w:pPr>
            <w:r>
              <w:rPr>
                <w:lang w:val="en-US"/>
              </w:rPr>
              <w:t>D. Kiely</w:t>
            </w:r>
          </w:p>
        </w:tc>
        <w:tc>
          <w:tcPr>
            <w:tcW w:w="1559" w:type="dxa"/>
          </w:tcPr>
          <w:p w14:paraId="7F5CE7BA" w14:textId="3E76D62D" w:rsidR="00CF2B89" w:rsidRPr="006E1155" w:rsidRDefault="00642910" w:rsidP="00CF2B89">
            <w:pPr>
              <w:rPr>
                <w:lang w:val="en-US"/>
              </w:rPr>
            </w:pPr>
            <w:r>
              <w:rPr>
                <w:lang w:val="en-US"/>
              </w:rPr>
              <w:t>D. Kiely</w:t>
            </w:r>
          </w:p>
        </w:tc>
        <w:tc>
          <w:tcPr>
            <w:tcW w:w="1564" w:type="dxa"/>
          </w:tcPr>
          <w:p w14:paraId="2A32C3F5" w14:textId="12FDD5BA" w:rsidR="00CF2B89" w:rsidRPr="006E1155" w:rsidRDefault="00CF2B89" w:rsidP="00CF2B89">
            <w:pPr>
              <w:rPr>
                <w:lang w:val="en-US"/>
              </w:rPr>
            </w:pPr>
            <w:r>
              <w:rPr>
                <w:lang w:val="en-US"/>
              </w:rPr>
              <w:t>2</w:t>
            </w:r>
            <w:r w:rsidR="00A04E0B">
              <w:rPr>
                <w:lang w:val="en-US"/>
              </w:rPr>
              <w:t>8</w:t>
            </w:r>
            <w:r>
              <w:rPr>
                <w:lang w:val="en-US"/>
              </w:rPr>
              <w:t>/05/2026</w:t>
            </w:r>
          </w:p>
        </w:tc>
      </w:tr>
      <w:tr w:rsidR="006E1155" w:rsidRPr="006E1155" w14:paraId="16E0BC2F" w14:textId="77777777" w:rsidTr="005C49E6">
        <w:trPr>
          <w:trHeight w:val="452"/>
        </w:trPr>
        <w:tc>
          <w:tcPr>
            <w:tcW w:w="985" w:type="dxa"/>
          </w:tcPr>
          <w:p w14:paraId="6C1C4C48" w14:textId="77777777" w:rsidR="00C5415D" w:rsidRPr="006E1155" w:rsidRDefault="00C5415D" w:rsidP="00D90150">
            <w:pPr>
              <w:rPr>
                <w:lang w:val="en-US"/>
              </w:rPr>
            </w:pPr>
          </w:p>
        </w:tc>
        <w:tc>
          <w:tcPr>
            <w:tcW w:w="2271" w:type="dxa"/>
          </w:tcPr>
          <w:p w14:paraId="14A75F2B" w14:textId="77777777" w:rsidR="00C5415D" w:rsidRPr="006E1155" w:rsidRDefault="00C5415D" w:rsidP="00D90150">
            <w:pPr>
              <w:rPr>
                <w:lang w:val="en-US"/>
              </w:rPr>
            </w:pPr>
          </w:p>
        </w:tc>
        <w:tc>
          <w:tcPr>
            <w:tcW w:w="1701" w:type="dxa"/>
          </w:tcPr>
          <w:p w14:paraId="73FAB595" w14:textId="77777777" w:rsidR="00C5415D" w:rsidRPr="006E1155" w:rsidRDefault="00C5415D" w:rsidP="00D90150">
            <w:pPr>
              <w:rPr>
                <w:lang w:val="en-US"/>
              </w:rPr>
            </w:pPr>
          </w:p>
        </w:tc>
        <w:tc>
          <w:tcPr>
            <w:tcW w:w="1559" w:type="dxa"/>
          </w:tcPr>
          <w:p w14:paraId="74150179" w14:textId="77777777" w:rsidR="00C5415D" w:rsidRPr="006E1155" w:rsidRDefault="00C5415D" w:rsidP="00D90150">
            <w:pPr>
              <w:rPr>
                <w:lang w:val="en-US"/>
              </w:rPr>
            </w:pPr>
          </w:p>
        </w:tc>
        <w:tc>
          <w:tcPr>
            <w:tcW w:w="1559" w:type="dxa"/>
          </w:tcPr>
          <w:p w14:paraId="64E671F8" w14:textId="77777777" w:rsidR="00C5415D" w:rsidRPr="006E1155" w:rsidRDefault="00C5415D" w:rsidP="00D90150">
            <w:pPr>
              <w:rPr>
                <w:lang w:val="en-US"/>
              </w:rPr>
            </w:pPr>
          </w:p>
        </w:tc>
        <w:tc>
          <w:tcPr>
            <w:tcW w:w="1564" w:type="dxa"/>
          </w:tcPr>
          <w:p w14:paraId="77AF3066" w14:textId="77777777" w:rsidR="00C5415D" w:rsidRPr="006E1155" w:rsidRDefault="00C5415D" w:rsidP="00D90150">
            <w:pPr>
              <w:rPr>
                <w:lang w:val="en-US"/>
              </w:rPr>
            </w:pPr>
          </w:p>
        </w:tc>
      </w:tr>
      <w:tr w:rsidR="006E1155" w:rsidRPr="006E1155" w14:paraId="2C179622" w14:textId="77777777" w:rsidTr="005C49E6">
        <w:trPr>
          <w:trHeight w:val="439"/>
        </w:trPr>
        <w:tc>
          <w:tcPr>
            <w:tcW w:w="985" w:type="dxa"/>
          </w:tcPr>
          <w:p w14:paraId="46A005C1" w14:textId="77777777" w:rsidR="00C5415D" w:rsidRPr="006E1155" w:rsidRDefault="00C5415D" w:rsidP="00D90150">
            <w:pPr>
              <w:rPr>
                <w:lang w:val="en-US"/>
              </w:rPr>
            </w:pPr>
          </w:p>
        </w:tc>
        <w:tc>
          <w:tcPr>
            <w:tcW w:w="2271" w:type="dxa"/>
          </w:tcPr>
          <w:p w14:paraId="04099D2D" w14:textId="77777777" w:rsidR="00C5415D" w:rsidRPr="006E1155" w:rsidRDefault="00C5415D" w:rsidP="00D90150">
            <w:pPr>
              <w:rPr>
                <w:lang w:val="en-US"/>
              </w:rPr>
            </w:pPr>
          </w:p>
        </w:tc>
        <w:tc>
          <w:tcPr>
            <w:tcW w:w="1701" w:type="dxa"/>
          </w:tcPr>
          <w:p w14:paraId="7FDF7593" w14:textId="77777777" w:rsidR="00C5415D" w:rsidRPr="006E1155" w:rsidRDefault="00C5415D" w:rsidP="00D90150">
            <w:pPr>
              <w:rPr>
                <w:lang w:val="en-US"/>
              </w:rPr>
            </w:pPr>
          </w:p>
        </w:tc>
        <w:tc>
          <w:tcPr>
            <w:tcW w:w="1559" w:type="dxa"/>
          </w:tcPr>
          <w:p w14:paraId="3AAE8B61" w14:textId="77777777" w:rsidR="00C5415D" w:rsidRPr="006E1155" w:rsidRDefault="00C5415D" w:rsidP="00D90150">
            <w:pPr>
              <w:rPr>
                <w:lang w:val="en-US"/>
              </w:rPr>
            </w:pPr>
          </w:p>
        </w:tc>
        <w:tc>
          <w:tcPr>
            <w:tcW w:w="1559" w:type="dxa"/>
          </w:tcPr>
          <w:p w14:paraId="5525CF32" w14:textId="77777777" w:rsidR="00C5415D" w:rsidRPr="006E1155" w:rsidRDefault="00C5415D" w:rsidP="00D90150">
            <w:pPr>
              <w:rPr>
                <w:lang w:val="en-US"/>
              </w:rPr>
            </w:pPr>
          </w:p>
        </w:tc>
        <w:tc>
          <w:tcPr>
            <w:tcW w:w="1564" w:type="dxa"/>
          </w:tcPr>
          <w:p w14:paraId="268A8B88" w14:textId="77777777" w:rsidR="00C5415D" w:rsidRPr="006E1155" w:rsidRDefault="00C5415D" w:rsidP="00D90150">
            <w:pPr>
              <w:rPr>
                <w:lang w:val="en-US"/>
              </w:rPr>
            </w:pPr>
          </w:p>
        </w:tc>
      </w:tr>
      <w:tr w:rsidR="006E1155" w:rsidRPr="006E1155" w14:paraId="1B9EC8EB" w14:textId="77777777" w:rsidTr="005C49E6">
        <w:trPr>
          <w:trHeight w:val="439"/>
        </w:trPr>
        <w:tc>
          <w:tcPr>
            <w:tcW w:w="985" w:type="dxa"/>
          </w:tcPr>
          <w:p w14:paraId="1FE752E5" w14:textId="77777777" w:rsidR="00C5415D" w:rsidRPr="006E1155" w:rsidRDefault="00C5415D" w:rsidP="00D90150">
            <w:pPr>
              <w:rPr>
                <w:lang w:val="en-US"/>
              </w:rPr>
            </w:pPr>
          </w:p>
        </w:tc>
        <w:tc>
          <w:tcPr>
            <w:tcW w:w="2271" w:type="dxa"/>
          </w:tcPr>
          <w:p w14:paraId="0863EC0B" w14:textId="77777777" w:rsidR="00C5415D" w:rsidRPr="006E1155" w:rsidRDefault="00C5415D" w:rsidP="00D90150">
            <w:pPr>
              <w:rPr>
                <w:lang w:val="en-US"/>
              </w:rPr>
            </w:pPr>
          </w:p>
        </w:tc>
        <w:tc>
          <w:tcPr>
            <w:tcW w:w="1701" w:type="dxa"/>
          </w:tcPr>
          <w:p w14:paraId="7C631518" w14:textId="77777777" w:rsidR="00C5415D" w:rsidRPr="006E1155" w:rsidRDefault="00C5415D" w:rsidP="00D90150">
            <w:pPr>
              <w:rPr>
                <w:lang w:val="en-US"/>
              </w:rPr>
            </w:pPr>
          </w:p>
        </w:tc>
        <w:tc>
          <w:tcPr>
            <w:tcW w:w="1559" w:type="dxa"/>
          </w:tcPr>
          <w:p w14:paraId="002D3548" w14:textId="77777777" w:rsidR="00C5415D" w:rsidRPr="006E1155" w:rsidRDefault="00C5415D" w:rsidP="00D90150">
            <w:pPr>
              <w:rPr>
                <w:lang w:val="en-US"/>
              </w:rPr>
            </w:pPr>
          </w:p>
        </w:tc>
        <w:tc>
          <w:tcPr>
            <w:tcW w:w="1559" w:type="dxa"/>
          </w:tcPr>
          <w:p w14:paraId="6161AC7F" w14:textId="77777777" w:rsidR="00C5415D" w:rsidRPr="006E1155" w:rsidRDefault="00C5415D" w:rsidP="00D90150">
            <w:pPr>
              <w:rPr>
                <w:lang w:val="en-US"/>
              </w:rPr>
            </w:pPr>
          </w:p>
        </w:tc>
        <w:tc>
          <w:tcPr>
            <w:tcW w:w="1564" w:type="dxa"/>
          </w:tcPr>
          <w:p w14:paraId="7B237DD2" w14:textId="77777777" w:rsidR="00C5415D" w:rsidRPr="006E1155" w:rsidRDefault="00C5415D" w:rsidP="00D90150">
            <w:pPr>
              <w:rPr>
                <w:lang w:val="en-US"/>
              </w:rPr>
            </w:pPr>
          </w:p>
        </w:tc>
      </w:tr>
    </w:tbl>
    <w:p w14:paraId="1AA1E2B0" w14:textId="7FF81074" w:rsidR="006E1155" w:rsidRDefault="006E1155">
      <w:pPr>
        <w:rPr>
          <w:b/>
          <w:bCs/>
          <w:noProof/>
          <w:sz w:val="24"/>
          <w:szCs w:val="24"/>
        </w:rPr>
      </w:pPr>
    </w:p>
    <w:tbl>
      <w:tblPr>
        <w:tblStyle w:val="TableGrid"/>
        <w:tblpPr w:leftFromText="180" w:rightFromText="180" w:vertAnchor="text" w:horzAnchor="margin" w:tblpY="68"/>
        <w:tblW w:w="9639" w:type="dxa"/>
        <w:tblLook w:val="04A0" w:firstRow="1" w:lastRow="0" w:firstColumn="1" w:lastColumn="0" w:noHBand="0" w:noVBand="1"/>
      </w:tblPr>
      <w:tblGrid>
        <w:gridCol w:w="4819"/>
        <w:gridCol w:w="3256"/>
        <w:gridCol w:w="1564"/>
      </w:tblGrid>
      <w:tr w:rsidR="00C174C5" w:rsidRPr="006E1155" w14:paraId="3D8300A7" w14:textId="77777777" w:rsidTr="005C49E6">
        <w:trPr>
          <w:trHeight w:val="439"/>
        </w:trPr>
        <w:tc>
          <w:tcPr>
            <w:tcW w:w="9639" w:type="dxa"/>
            <w:gridSpan w:val="3"/>
            <w:shd w:val="clear" w:color="auto" w:fill="002060"/>
          </w:tcPr>
          <w:p w14:paraId="2352E0B3" w14:textId="6FA1ED14" w:rsidR="006E1155" w:rsidRPr="006E1155" w:rsidRDefault="006E1155" w:rsidP="00C10A01">
            <w:pPr>
              <w:rPr>
                <w:b/>
                <w:bCs/>
                <w:lang w:val="en-US"/>
              </w:rPr>
            </w:pPr>
            <w:r>
              <w:rPr>
                <w:b/>
                <w:bCs/>
                <w:lang w:val="en-US"/>
              </w:rPr>
              <w:t>APPROVAL FOR USE</w:t>
            </w:r>
          </w:p>
        </w:tc>
      </w:tr>
      <w:tr w:rsidR="006E1155" w:rsidRPr="006E1155" w14:paraId="08ADA328" w14:textId="77777777" w:rsidTr="005C49E6">
        <w:trPr>
          <w:trHeight w:val="437"/>
        </w:trPr>
        <w:tc>
          <w:tcPr>
            <w:tcW w:w="8075" w:type="dxa"/>
            <w:gridSpan w:val="2"/>
          </w:tcPr>
          <w:p w14:paraId="10E94CC8" w14:textId="7D4AF69E" w:rsidR="006E1155" w:rsidRPr="005C49E6" w:rsidRDefault="00D87B6E" w:rsidP="00C10A01">
            <w:pPr>
              <w:rPr>
                <w:lang w:val="en-US"/>
              </w:rPr>
            </w:pPr>
            <w:r>
              <w:rPr>
                <w:lang w:val="en-US"/>
              </w:rPr>
              <w:t>D. Kiely</w:t>
            </w:r>
          </w:p>
        </w:tc>
        <w:tc>
          <w:tcPr>
            <w:tcW w:w="1564" w:type="dxa"/>
          </w:tcPr>
          <w:p w14:paraId="613350BF" w14:textId="6541EBEA" w:rsidR="006E1155" w:rsidRPr="006E1155" w:rsidRDefault="00CF2B89" w:rsidP="00C10A01">
            <w:pPr>
              <w:rPr>
                <w:bCs/>
                <w:lang w:val="en-US"/>
              </w:rPr>
            </w:pPr>
            <w:r w:rsidRPr="00D87B6E">
              <w:rPr>
                <w:bCs/>
                <w:lang w:val="en-US"/>
              </w:rPr>
              <w:t>2</w:t>
            </w:r>
            <w:r w:rsidR="003E3644">
              <w:rPr>
                <w:bCs/>
                <w:lang w:val="en-US"/>
              </w:rPr>
              <w:t>8</w:t>
            </w:r>
            <w:r w:rsidRPr="00D87B6E">
              <w:rPr>
                <w:bCs/>
                <w:lang w:val="en-US"/>
              </w:rPr>
              <w:t>/05/2026</w:t>
            </w:r>
          </w:p>
        </w:tc>
      </w:tr>
      <w:tr w:rsidR="00D24CB8" w:rsidRPr="006E1155" w14:paraId="21277ED8" w14:textId="77777777" w:rsidTr="005C49E6">
        <w:trPr>
          <w:trHeight w:val="437"/>
        </w:trPr>
        <w:tc>
          <w:tcPr>
            <w:tcW w:w="9639" w:type="dxa"/>
            <w:gridSpan w:val="3"/>
            <w:tcBorders>
              <w:left w:val="nil"/>
              <w:right w:val="nil"/>
            </w:tcBorders>
          </w:tcPr>
          <w:p w14:paraId="24711460" w14:textId="77777777" w:rsidR="00D24CB8" w:rsidRPr="006E1155" w:rsidRDefault="00D24CB8" w:rsidP="00C10A01">
            <w:pPr>
              <w:rPr>
                <w:bCs/>
                <w:lang w:val="en-US"/>
              </w:rPr>
            </w:pPr>
          </w:p>
        </w:tc>
      </w:tr>
      <w:tr w:rsidR="006E1155" w:rsidRPr="006E1155" w14:paraId="764C720E" w14:textId="77777777" w:rsidTr="005C49E6">
        <w:trPr>
          <w:trHeight w:val="437"/>
        </w:trPr>
        <w:tc>
          <w:tcPr>
            <w:tcW w:w="9639" w:type="dxa"/>
            <w:gridSpan w:val="3"/>
          </w:tcPr>
          <w:p w14:paraId="6CB44901" w14:textId="77777777" w:rsidR="006E1155" w:rsidRPr="00F928E2" w:rsidRDefault="006E1155" w:rsidP="00F928E2">
            <w:pPr>
              <w:rPr>
                <w:sz w:val="14"/>
                <w:szCs w:val="14"/>
                <w:lang w:val="en-US"/>
              </w:rPr>
            </w:pPr>
            <w:r w:rsidRPr="00F928E2">
              <w:rPr>
                <w:sz w:val="14"/>
                <w:szCs w:val="14"/>
                <w:lang w:val="en-US"/>
              </w:rPr>
              <w:t xml:space="preserve">This document, and information or advice which it contains, is provided by JENNINGS O’DONOVAN &amp; PARTNERS LIMITED solely for internal use and reliance by its Client in performance of JENNINGS O’DONOVAN &amp; PARTNERS LIMITED’s duties and liabilities under its contract with the Client.  Any advice, opinions, or recommendations within this document should be read and relied upon only in the context of the document as a whole.  The advice and opinions in this document are based upon the information made available to JENNINGS O’DONOVAN &amp; PARTNERS LIMITED at the date of this document and on current standards, codes, technology and construction practices as at the date of this document.  Following final delivery of this document to the Client, JENNINGS O’DONOVAN &amp; PARTNERS LIMITED will have no further obligations or duty to advise the Client on any matters, including development affecting the information or advice provided in this document.  This document has been prepared by JENNINGS O’DONOVAN &amp; PARTNERS LIMITED in their professional capacity as Consulting Engineers.  The contents of the document does not, in any way, purport to include any </w:t>
            </w:r>
            <w:proofErr w:type="gramStart"/>
            <w:r w:rsidRPr="00F928E2">
              <w:rPr>
                <w:sz w:val="14"/>
                <w:szCs w:val="14"/>
                <w:lang w:val="en-US"/>
              </w:rPr>
              <w:t>manner of legal</w:t>
            </w:r>
            <w:proofErr w:type="gramEnd"/>
            <w:r w:rsidRPr="00F928E2">
              <w:rPr>
                <w:sz w:val="14"/>
                <w:szCs w:val="14"/>
                <w:lang w:val="en-US"/>
              </w:rPr>
              <w:t xml:space="preserve"> advice or opinion.  This document is prepared in accordance with the terms and conditions of JENNINGS O’DONOVAN &amp; PARTNERS LIMITED contract with the Client.  Regard should be had to those terms and conditions when considering and/or placing any reliance on this document.  Should the Client wish to release this document to a Third Party for that party's reliance, JENNINGS O’DONOVAN &amp; PARTNERS LIMITED may, at its discretion, agree to such release provided that:</w:t>
            </w:r>
          </w:p>
          <w:p w14:paraId="5B61A220" w14:textId="1B310A06" w:rsidR="006E1155" w:rsidRPr="00F928E2" w:rsidRDefault="006E1155" w:rsidP="00695385">
            <w:pPr>
              <w:tabs>
                <w:tab w:val="left" w:pos="457"/>
              </w:tabs>
              <w:spacing w:before="0"/>
              <w:ind w:left="316" w:hanging="316"/>
              <w:rPr>
                <w:sz w:val="14"/>
                <w:szCs w:val="14"/>
                <w:lang w:val="en-US"/>
              </w:rPr>
            </w:pPr>
            <w:r w:rsidRPr="00F928E2">
              <w:rPr>
                <w:sz w:val="14"/>
                <w:szCs w:val="14"/>
                <w:lang w:val="en-US"/>
              </w:rPr>
              <w:t>(a)</w:t>
            </w:r>
            <w:r w:rsidR="00695385">
              <w:rPr>
                <w:sz w:val="14"/>
                <w:szCs w:val="14"/>
                <w:lang w:val="en-US"/>
              </w:rPr>
              <w:tab/>
            </w:r>
            <w:r w:rsidRPr="00F928E2">
              <w:rPr>
                <w:sz w:val="14"/>
                <w:szCs w:val="14"/>
                <w:lang w:val="en-US"/>
              </w:rPr>
              <w:t>JENNINGS O’DONOVAN &amp; PARTNERS LIMITED written agreement is obtained prior to such release, and</w:t>
            </w:r>
          </w:p>
          <w:p w14:paraId="30B13B96" w14:textId="0FA2EFEC" w:rsidR="00E0465F" w:rsidRPr="00F928E2" w:rsidRDefault="006E1155" w:rsidP="00695385">
            <w:pPr>
              <w:tabs>
                <w:tab w:val="left" w:pos="457"/>
              </w:tabs>
              <w:spacing w:before="0"/>
              <w:ind w:left="316" w:hanging="316"/>
              <w:rPr>
                <w:sz w:val="14"/>
                <w:szCs w:val="14"/>
                <w:lang w:val="en-US"/>
              </w:rPr>
            </w:pPr>
            <w:r w:rsidRPr="00F928E2">
              <w:rPr>
                <w:sz w:val="14"/>
                <w:szCs w:val="14"/>
                <w:lang w:val="en-US"/>
              </w:rPr>
              <w:t>(b)</w:t>
            </w:r>
            <w:r w:rsidR="00695385">
              <w:rPr>
                <w:sz w:val="14"/>
                <w:szCs w:val="14"/>
                <w:lang w:val="en-US"/>
              </w:rPr>
              <w:tab/>
            </w:r>
            <w:r w:rsidRPr="00F928E2">
              <w:rPr>
                <w:sz w:val="14"/>
                <w:szCs w:val="14"/>
                <w:lang w:val="en-US"/>
              </w:rPr>
              <w:t xml:space="preserve">By </w:t>
            </w:r>
            <w:proofErr w:type="gramStart"/>
            <w:r w:rsidRPr="00F928E2">
              <w:rPr>
                <w:sz w:val="14"/>
                <w:szCs w:val="14"/>
                <w:lang w:val="en-US"/>
              </w:rPr>
              <w:t>release of</w:t>
            </w:r>
            <w:proofErr w:type="gramEnd"/>
            <w:r w:rsidRPr="00F928E2">
              <w:rPr>
                <w:sz w:val="14"/>
                <w:szCs w:val="14"/>
                <w:lang w:val="en-US"/>
              </w:rPr>
              <w:t xml:space="preserve"> the document to the Third Party, that Third Party does not acquire any rights, contractual or otherwise, whatsoever against JENNINGS</w:t>
            </w:r>
            <w:r w:rsidR="00D90150" w:rsidRPr="00F928E2">
              <w:rPr>
                <w:b/>
                <w:bCs/>
                <w:sz w:val="14"/>
                <w:szCs w:val="14"/>
                <w:lang w:val="en-US"/>
              </w:rPr>
              <w:t xml:space="preserve"> </w:t>
            </w:r>
            <w:r w:rsidRPr="00F928E2">
              <w:rPr>
                <w:sz w:val="14"/>
                <w:szCs w:val="14"/>
                <w:lang w:val="en-US"/>
              </w:rPr>
              <w:t>O’DONOVA</w:t>
            </w:r>
            <w:r w:rsidR="00E0465F" w:rsidRPr="00F928E2">
              <w:rPr>
                <w:sz w:val="14"/>
                <w:szCs w:val="14"/>
                <w:lang w:val="en-US"/>
              </w:rPr>
              <w:t xml:space="preserve">N </w:t>
            </w:r>
            <w:r w:rsidRPr="00F928E2">
              <w:rPr>
                <w:sz w:val="14"/>
                <w:szCs w:val="14"/>
                <w:lang w:val="en-US"/>
              </w:rPr>
              <w:t>&amp; PARTNERS LIMITED and JENNINGS O’DONOVAN &amp; PARTNERS LIMITED, accordingly, assume no duties, liabilities or obligations to that Third Party, and</w:t>
            </w:r>
          </w:p>
          <w:p w14:paraId="0B0913E2" w14:textId="4D184240" w:rsidR="006E1155" w:rsidRPr="00D90150" w:rsidRDefault="006E1155" w:rsidP="00695385">
            <w:pPr>
              <w:tabs>
                <w:tab w:val="left" w:pos="457"/>
              </w:tabs>
              <w:spacing w:before="0"/>
              <w:ind w:left="316" w:hanging="316"/>
              <w:rPr>
                <w:sz w:val="16"/>
                <w:szCs w:val="16"/>
                <w:lang w:val="en-US"/>
              </w:rPr>
            </w:pPr>
            <w:r w:rsidRPr="00F928E2">
              <w:rPr>
                <w:sz w:val="14"/>
                <w:szCs w:val="14"/>
                <w:lang w:val="en-US"/>
              </w:rPr>
              <w:t>(c)</w:t>
            </w:r>
            <w:r w:rsidR="00695385">
              <w:rPr>
                <w:sz w:val="14"/>
                <w:szCs w:val="14"/>
                <w:lang w:val="en-US"/>
              </w:rPr>
              <w:tab/>
            </w:r>
            <w:r w:rsidRPr="00F928E2">
              <w:rPr>
                <w:sz w:val="14"/>
                <w:szCs w:val="14"/>
                <w:lang w:val="en-US"/>
              </w:rPr>
              <w:t>JENNINGS O’DONOVAN &amp; PARTNERS LIMITED accepts no responsibility for any loss or damage incurred by the Client or for any conflict of JENNINGS O’DONOVAN</w:t>
            </w:r>
            <w:r w:rsidR="00E0465F" w:rsidRPr="00F928E2">
              <w:rPr>
                <w:sz w:val="14"/>
                <w:szCs w:val="14"/>
                <w:lang w:val="en-US"/>
              </w:rPr>
              <w:t xml:space="preserve"> </w:t>
            </w:r>
            <w:r w:rsidRPr="00F928E2">
              <w:rPr>
                <w:sz w:val="14"/>
                <w:szCs w:val="14"/>
                <w:lang w:val="en-US"/>
              </w:rPr>
              <w:t xml:space="preserve">&amp; PARTNERS LIMITED’s interests arising out of the Client's release of this document to the Third Party. </w:t>
            </w:r>
          </w:p>
        </w:tc>
      </w:tr>
      <w:tr w:rsidR="00E0465F" w:rsidRPr="006E1155" w14:paraId="2614D844" w14:textId="77777777" w:rsidTr="005C49E6">
        <w:trPr>
          <w:trHeight w:val="437"/>
        </w:trPr>
        <w:tc>
          <w:tcPr>
            <w:tcW w:w="9639" w:type="dxa"/>
            <w:gridSpan w:val="3"/>
            <w:tcBorders>
              <w:left w:val="nil"/>
              <w:right w:val="nil"/>
            </w:tcBorders>
          </w:tcPr>
          <w:p w14:paraId="7F44F21F" w14:textId="77777777" w:rsidR="00916018" w:rsidRDefault="00916018" w:rsidP="00E0465F">
            <w:pPr>
              <w:rPr>
                <w:lang w:val="en-US"/>
              </w:rPr>
            </w:pPr>
          </w:p>
          <w:p w14:paraId="1B444B98" w14:textId="77777777" w:rsidR="00160DDD" w:rsidRPr="006E1155" w:rsidRDefault="00160DDD" w:rsidP="00E0465F">
            <w:pPr>
              <w:rPr>
                <w:lang w:val="en-US"/>
              </w:rPr>
            </w:pPr>
          </w:p>
        </w:tc>
      </w:tr>
      <w:tr w:rsidR="00E0465F" w:rsidRPr="006E1155" w14:paraId="6CFDBECE" w14:textId="77777777" w:rsidTr="005C49E6">
        <w:trPr>
          <w:trHeight w:val="437"/>
        </w:trPr>
        <w:tc>
          <w:tcPr>
            <w:tcW w:w="4819" w:type="dxa"/>
            <w:shd w:val="clear" w:color="auto" w:fill="002060"/>
          </w:tcPr>
          <w:p w14:paraId="69538841" w14:textId="23DA89EF" w:rsidR="00E0465F" w:rsidRPr="00916018" w:rsidRDefault="00E0465F" w:rsidP="00E0465F">
            <w:pPr>
              <w:rPr>
                <w:b/>
                <w:bCs/>
                <w:color w:val="FFFFFF" w:themeColor="background1"/>
                <w:lang w:val="en-US"/>
              </w:rPr>
            </w:pPr>
            <w:r w:rsidRPr="00916018">
              <w:rPr>
                <w:b/>
                <w:bCs/>
                <w:color w:val="FFFFFF" w:themeColor="background1"/>
                <w:lang w:val="en-US"/>
              </w:rPr>
              <w:t>PREPARED BY</w:t>
            </w:r>
          </w:p>
        </w:tc>
        <w:tc>
          <w:tcPr>
            <w:tcW w:w="4820" w:type="dxa"/>
            <w:gridSpan w:val="2"/>
            <w:shd w:val="clear" w:color="auto" w:fill="002060"/>
          </w:tcPr>
          <w:p w14:paraId="4F398706" w14:textId="75C7CF75" w:rsidR="00E0465F" w:rsidRPr="00916018" w:rsidRDefault="00E0465F" w:rsidP="00E0465F">
            <w:pPr>
              <w:rPr>
                <w:color w:val="FFFFFF" w:themeColor="background1"/>
                <w:lang w:val="en-US"/>
              </w:rPr>
            </w:pPr>
            <w:r w:rsidRPr="00916018">
              <w:rPr>
                <w:color w:val="FFFFFF" w:themeColor="background1"/>
                <w:lang w:val="en-US"/>
              </w:rPr>
              <w:t>PREPARED FOR</w:t>
            </w:r>
          </w:p>
        </w:tc>
      </w:tr>
      <w:tr w:rsidR="00E0465F" w:rsidRPr="006E1155" w14:paraId="3750FB8D" w14:textId="77777777" w:rsidTr="005C49E6">
        <w:trPr>
          <w:trHeight w:val="437"/>
        </w:trPr>
        <w:tc>
          <w:tcPr>
            <w:tcW w:w="4819" w:type="dxa"/>
          </w:tcPr>
          <w:p w14:paraId="6D734FD1" w14:textId="4ADFE672" w:rsidR="00E0465F" w:rsidRPr="00E0465F" w:rsidRDefault="00A50190" w:rsidP="00E0465F">
            <w:pPr>
              <w:rPr>
                <w:b/>
                <w:bCs/>
                <w:color w:val="002060"/>
                <w:lang w:val="en-US"/>
              </w:rPr>
            </w:pPr>
            <w:r>
              <w:rPr>
                <w:color w:val="002060"/>
                <w:lang w:val="en-US"/>
              </w:rPr>
              <w:t xml:space="preserve">               </w:t>
            </w:r>
            <w:r w:rsidR="00E0465F" w:rsidRPr="00E0465F">
              <w:rPr>
                <w:color w:val="002060"/>
                <w:lang w:val="en-US"/>
              </w:rPr>
              <w:t>Jennings O’Donovan and Partners Ltd.</w:t>
            </w:r>
          </w:p>
          <w:p w14:paraId="660D0AD3" w14:textId="163C5E4B" w:rsidR="00E0465F" w:rsidRDefault="00E0465F" w:rsidP="00E0465F">
            <w:pPr>
              <w:rPr>
                <w:lang w:val="en-US"/>
              </w:rPr>
            </w:pPr>
            <w:r>
              <w:rPr>
                <w:b/>
                <w:bCs/>
                <w:noProof/>
                <w:lang w:val="en-US"/>
              </w:rPr>
              <w:drawing>
                <wp:anchor distT="0" distB="0" distL="114300" distR="114300" simplePos="0" relativeHeight="251662336" behindDoc="0" locked="0" layoutInCell="1" allowOverlap="1" wp14:anchorId="6337DAFC" wp14:editId="289A10A4">
                  <wp:simplePos x="0" y="0"/>
                  <wp:positionH relativeFrom="column">
                    <wp:posOffset>48895</wp:posOffset>
                  </wp:positionH>
                  <wp:positionV relativeFrom="paragraph">
                    <wp:posOffset>174625</wp:posOffset>
                  </wp:positionV>
                  <wp:extent cx="284480" cy="284480"/>
                  <wp:effectExtent l="0" t="0" r="0" b="1270"/>
                  <wp:wrapSquare wrapText="bothSides"/>
                  <wp:docPr id="267414042" name="Graphic 7"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2ABA552E" w14:textId="4B9D6431" w:rsidR="00E0465F" w:rsidRPr="005C49E6" w:rsidRDefault="00E0465F" w:rsidP="00D90150">
            <w:pPr>
              <w:spacing w:before="0"/>
              <w:ind w:left="720"/>
              <w:rPr>
                <w:lang w:val="en-US"/>
              </w:rPr>
            </w:pPr>
            <w:proofErr w:type="spellStart"/>
            <w:r w:rsidRPr="005C49E6">
              <w:rPr>
                <w:lang w:val="en-US"/>
              </w:rPr>
              <w:t>Finisklin</w:t>
            </w:r>
            <w:proofErr w:type="spellEnd"/>
            <w:r w:rsidRPr="005C49E6">
              <w:rPr>
                <w:lang w:val="en-US"/>
              </w:rPr>
              <w:t xml:space="preserve"> Business Park, </w:t>
            </w:r>
          </w:p>
          <w:p w14:paraId="64627773" w14:textId="5BF58731" w:rsidR="00E0465F" w:rsidRPr="005C49E6" w:rsidRDefault="00E0465F" w:rsidP="00D90150">
            <w:pPr>
              <w:spacing w:before="0"/>
              <w:ind w:left="720"/>
              <w:rPr>
                <w:lang w:val="en-US"/>
              </w:rPr>
            </w:pPr>
            <w:r w:rsidRPr="005C49E6">
              <w:rPr>
                <w:lang w:val="en-US"/>
              </w:rPr>
              <w:t>Co. Sligo,</w:t>
            </w:r>
          </w:p>
          <w:p w14:paraId="6A306B31" w14:textId="53076282" w:rsidR="00E0465F" w:rsidRPr="005C49E6" w:rsidRDefault="00E0465F" w:rsidP="00D90150">
            <w:pPr>
              <w:spacing w:before="0"/>
              <w:ind w:left="720"/>
              <w:rPr>
                <w:lang w:val="en-US"/>
              </w:rPr>
            </w:pPr>
            <w:r w:rsidRPr="005C49E6">
              <w:rPr>
                <w:lang w:val="en-US"/>
              </w:rPr>
              <w:t>Ireland</w:t>
            </w:r>
            <w:r w:rsidR="006574C3">
              <w:rPr>
                <w:lang w:val="en-US"/>
              </w:rPr>
              <w:t>,</w:t>
            </w:r>
          </w:p>
          <w:p w14:paraId="2ADD6EFF" w14:textId="2EB0EA39" w:rsidR="00E0465F" w:rsidRPr="00A50190" w:rsidRDefault="00E0465F" w:rsidP="00D90150">
            <w:pPr>
              <w:spacing w:before="0"/>
              <w:ind w:left="720"/>
              <w:rPr>
                <w:lang w:val="en-US"/>
              </w:rPr>
            </w:pPr>
            <w:r w:rsidRPr="00A50190">
              <w:rPr>
                <w:lang w:val="en-US"/>
              </w:rPr>
              <w:t>F91 RHH9</w:t>
            </w:r>
          </w:p>
          <w:p w14:paraId="70614356" w14:textId="4C768568" w:rsidR="00E0465F" w:rsidRDefault="00E0465F" w:rsidP="00D90150">
            <w:pPr>
              <w:spacing w:before="0"/>
              <w:rPr>
                <w:lang w:val="en-US"/>
              </w:rPr>
            </w:pPr>
            <w:r>
              <w:rPr>
                <w:noProof/>
                <w:lang w:val="en-US"/>
              </w:rPr>
              <w:drawing>
                <wp:anchor distT="0" distB="0" distL="114300" distR="114300" simplePos="0" relativeHeight="251660288" behindDoc="0" locked="0" layoutInCell="1" allowOverlap="1" wp14:anchorId="00E08820" wp14:editId="02432A12">
                  <wp:simplePos x="0" y="0"/>
                  <wp:positionH relativeFrom="column">
                    <wp:posOffset>48895</wp:posOffset>
                  </wp:positionH>
                  <wp:positionV relativeFrom="paragraph">
                    <wp:posOffset>76390</wp:posOffset>
                  </wp:positionV>
                  <wp:extent cx="284480" cy="284480"/>
                  <wp:effectExtent l="0" t="0" r="1270" b="0"/>
                  <wp:wrapSquare wrapText="bothSides"/>
                  <wp:docPr id="1525168085" name="Graphic 4"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52C9DC0F" w14:textId="1F31C2B5" w:rsidR="00E0465F" w:rsidRPr="005C49E6" w:rsidRDefault="00E0465F" w:rsidP="00D90150">
            <w:pPr>
              <w:spacing w:before="0"/>
              <w:rPr>
                <w:lang w:val="en-US"/>
              </w:rPr>
            </w:pPr>
            <w:r>
              <w:rPr>
                <w:lang w:val="en-US"/>
              </w:rPr>
              <w:t xml:space="preserve"> </w:t>
            </w:r>
            <w:r w:rsidRPr="005C49E6">
              <w:rPr>
                <w:lang w:val="en-US"/>
              </w:rPr>
              <w:t>+353 71 91</w:t>
            </w:r>
            <w:r w:rsidR="006574C3">
              <w:rPr>
                <w:lang w:val="en-US"/>
              </w:rPr>
              <w:t xml:space="preserve"> </w:t>
            </w:r>
            <w:r w:rsidRPr="005C49E6">
              <w:rPr>
                <w:lang w:val="en-US"/>
              </w:rPr>
              <w:t>614</w:t>
            </w:r>
            <w:r w:rsidR="006574C3">
              <w:rPr>
                <w:lang w:val="en-US"/>
              </w:rPr>
              <w:t>1</w:t>
            </w:r>
            <w:r w:rsidRPr="005C49E6">
              <w:rPr>
                <w:lang w:val="en-US"/>
              </w:rPr>
              <w:t>6</w:t>
            </w:r>
          </w:p>
          <w:p w14:paraId="5F72AD83" w14:textId="7AEE21A7" w:rsidR="00916018" w:rsidRPr="00E0465F" w:rsidRDefault="00D90150" w:rsidP="00D90150">
            <w:pPr>
              <w:spacing w:before="0"/>
              <w:rPr>
                <w:b/>
                <w:bCs/>
                <w:lang w:val="en-US"/>
              </w:rPr>
            </w:pPr>
            <w:r>
              <w:rPr>
                <w:noProof/>
                <w:lang w:val="en-US"/>
              </w:rPr>
              <w:drawing>
                <wp:anchor distT="0" distB="0" distL="114300" distR="114300" simplePos="0" relativeHeight="251661312" behindDoc="0" locked="0" layoutInCell="1" allowOverlap="1" wp14:anchorId="06703E19" wp14:editId="0F84F058">
                  <wp:simplePos x="0" y="0"/>
                  <wp:positionH relativeFrom="column">
                    <wp:posOffset>48895</wp:posOffset>
                  </wp:positionH>
                  <wp:positionV relativeFrom="paragraph">
                    <wp:posOffset>120840</wp:posOffset>
                  </wp:positionV>
                  <wp:extent cx="232410" cy="232410"/>
                  <wp:effectExtent l="0" t="0" r="0" b="0"/>
                  <wp:wrapSquare wrapText="bothSides"/>
                  <wp:docPr id="149970026" name="Graphic 6" descr="Open 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32410" cy="232410"/>
                          </a:xfrm>
                          <a:prstGeom prst="rect">
                            <a:avLst/>
                          </a:prstGeom>
                        </pic:spPr>
                      </pic:pic>
                    </a:graphicData>
                  </a:graphic>
                  <wp14:sizeRelH relativeFrom="margin">
                    <wp14:pctWidth>0</wp14:pctWidth>
                  </wp14:sizeRelH>
                  <wp14:sizeRelV relativeFrom="margin">
                    <wp14:pctHeight>0</wp14:pctHeight>
                  </wp14:sizeRelV>
                </wp:anchor>
              </w:drawing>
            </w:r>
          </w:p>
          <w:p w14:paraId="1A0F04F9" w14:textId="419C98D2" w:rsidR="00E0465F" w:rsidRPr="005C49E6" w:rsidRDefault="00E0465F" w:rsidP="00D90150">
            <w:pPr>
              <w:spacing w:before="0"/>
              <w:ind w:left="720"/>
              <w:rPr>
                <w:lang w:val="en-US"/>
              </w:rPr>
            </w:pPr>
            <w:r>
              <w:rPr>
                <w:lang w:val="en-US"/>
              </w:rPr>
              <w:t xml:space="preserve"> </w:t>
            </w:r>
            <w:hyperlink r:id="rId21" w:history="1">
              <w:r w:rsidR="006574C3" w:rsidRPr="006E25B5">
                <w:rPr>
                  <w:rStyle w:val="Hyperlink"/>
                  <w:lang w:val="en-US"/>
                </w:rPr>
                <w:t>info@jodireland.com</w:t>
              </w:r>
            </w:hyperlink>
            <w:r w:rsidR="00916018" w:rsidRPr="005C49E6">
              <w:rPr>
                <w:lang w:val="en-US"/>
              </w:rPr>
              <w:t xml:space="preserve"> </w:t>
            </w:r>
          </w:p>
          <w:p w14:paraId="2350A98C" w14:textId="6F141E8E" w:rsidR="00E0465F" w:rsidRDefault="00E0465F" w:rsidP="00E0465F">
            <w:pPr>
              <w:rPr>
                <w:b/>
                <w:bCs/>
                <w:lang w:val="en-US"/>
              </w:rPr>
            </w:pPr>
          </w:p>
          <w:p w14:paraId="58DE26E4" w14:textId="12D10B7C" w:rsidR="00F928E2" w:rsidRDefault="00C174C5" w:rsidP="00E0465F">
            <w:pPr>
              <w:rPr>
                <w:b/>
                <w:bCs/>
                <w:lang w:val="en-US"/>
              </w:rPr>
            </w:pPr>
            <w:r>
              <w:rPr>
                <w:noProof/>
                <w:lang w:val="en-US"/>
              </w:rPr>
              <w:drawing>
                <wp:anchor distT="0" distB="0" distL="114300" distR="114300" simplePos="0" relativeHeight="251673600" behindDoc="0" locked="0" layoutInCell="1" allowOverlap="1" wp14:anchorId="5465015D" wp14:editId="703061AE">
                  <wp:simplePos x="0" y="0"/>
                  <wp:positionH relativeFrom="column">
                    <wp:posOffset>2316480</wp:posOffset>
                  </wp:positionH>
                  <wp:positionV relativeFrom="paragraph">
                    <wp:posOffset>89535</wp:posOffset>
                  </wp:positionV>
                  <wp:extent cx="532765" cy="241300"/>
                  <wp:effectExtent l="0" t="0" r="635" b="6350"/>
                  <wp:wrapSquare wrapText="bothSides"/>
                  <wp:docPr id="164812629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2765" cy="241300"/>
                          </a:xfrm>
                          <a:prstGeom prst="rect">
                            <a:avLst/>
                          </a:prstGeom>
                          <a:noFill/>
                        </pic:spPr>
                      </pic:pic>
                    </a:graphicData>
                  </a:graphic>
                  <wp14:sizeRelH relativeFrom="margin">
                    <wp14:pctWidth>0</wp14:pctWidth>
                  </wp14:sizeRelH>
                  <wp14:sizeRelV relativeFrom="margin">
                    <wp14:pctHeight>0</wp14:pctHeight>
                  </wp14:sizeRelV>
                </wp:anchor>
              </w:drawing>
            </w:r>
            <w:r w:rsidRPr="00C174C5">
              <w:rPr>
                <w:noProof/>
              </w:rPr>
              <w:drawing>
                <wp:anchor distT="0" distB="0" distL="114300" distR="114300" simplePos="0" relativeHeight="251672576" behindDoc="0" locked="0" layoutInCell="1" allowOverlap="1" wp14:anchorId="794560B1" wp14:editId="66255A38">
                  <wp:simplePos x="0" y="0"/>
                  <wp:positionH relativeFrom="column">
                    <wp:posOffset>1953935</wp:posOffset>
                  </wp:positionH>
                  <wp:positionV relativeFrom="paragraph">
                    <wp:posOffset>59690</wp:posOffset>
                  </wp:positionV>
                  <wp:extent cx="306474" cy="273637"/>
                  <wp:effectExtent l="0" t="0" r="0" b="0"/>
                  <wp:wrapNone/>
                  <wp:docPr id="24" name="Picture 23" descr="headerlogo">
                    <a:extLst xmlns:a="http://schemas.openxmlformats.org/drawingml/2006/main">
                      <a:ext uri="{FF2B5EF4-FFF2-40B4-BE49-F238E27FC236}">
                        <a16:creationId xmlns:a16="http://schemas.microsoft.com/office/drawing/2014/main" id="{CB9A431D-8A33-5C82-CF30-108D8B2AB1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headerlogo">
                            <a:extLst>
                              <a:ext uri="{FF2B5EF4-FFF2-40B4-BE49-F238E27FC236}">
                                <a16:creationId xmlns:a16="http://schemas.microsoft.com/office/drawing/2014/main" id="{CB9A431D-8A33-5C82-CF30-108D8B2AB182}"/>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6474" cy="273637"/>
                          </a:xfrm>
                          <a:prstGeom prst="rect">
                            <a:avLst/>
                          </a:prstGeom>
                          <a:noFill/>
                        </pic:spPr>
                      </pic:pic>
                    </a:graphicData>
                  </a:graphic>
                  <wp14:sizeRelH relativeFrom="margin">
                    <wp14:pctWidth>0</wp14:pctWidth>
                  </wp14:sizeRelH>
                  <wp14:sizeRelV relativeFrom="margin">
                    <wp14:pctHeight>0</wp14:pctHeight>
                  </wp14:sizeRelV>
                </wp:anchor>
              </w:drawing>
            </w:r>
            <w:r w:rsidRPr="00C174C5">
              <w:rPr>
                <w:noProof/>
              </w:rPr>
              <w:drawing>
                <wp:anchor distT="0" distB="0" distL="114300" distR="114300" simplePos="0" relativeHeight="251669504" behindDoc="0" locked="0" layoutInCell="1" allowOverlap="1" wp14:anchorId="0E2243F7" wp14:editId="688D7B39">
                  <wp:simplePos x="0" y="0"/>
                  <wp:positionH relativeFrom="column">
                    <wp:posOffset>1391920</wp:posOffset>
                  </wp:positionH>
                  <wp:positionV relativeFrom="paragraph">
                    <wp:posOffset>9881</wp:posOffset>
                  </wp:positionV>
                  <wp:extent cx="523240" cy="421640"/>
                  <wp:effectExtent l="0" t="0" r="0" b="0"/>
                  <wp:wrapSquare wrapText="bothSides"/>
                  <wp:docPr id="3" name="x_Picture 5">
                    <a:extLst xmlns:a="http://schemas.openxmlformats.org/drawingml/2006/main">
                      <a:ext uri="{FF2B5EF4-FFF2-40B4-BE49-F238E27FC236}">
                        <a16:creationId xmlns:a16="http://schemas.microsoft.com/office/drawing/2014/main" id="{7E8D53A2-37F9-8A1B-E462-92DE4CD66E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_Picture 5">
                            <a:extLst>
                              <a:ext uri="{FF2B5EF4-FFF2-40B4-BE49-F238E27FC236}">
                                <a16:creationId xmlns:a16="http://schemas.microsoft.com/office/drawing/2014/main" id="{7E8D53A2-37F9-8A1B-E462-92DE4CD66EBF}"/>
                              </a:ext>
                            </a:extLst>
                          </pic:cNvPr>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8791" r="3405"/>
                          <a:stretch/>
                        </pic:blipFill>
                        <pic:spPr bwMode="auto">
                          <a:xfrm>
                            <a:off x="0" y="0"/>
                            <a:ext cx="523240" cy="421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noProof/>
                <w:lang w:val="en-US"/>
              </w:rPr>
              <w:drawing>
                <wp:anchor distT="0" distB="0" distL="114300" distR="114300" simplePos="0" relativeHeight="251668480" behindDoc="0" locked="0" layoutInCell="1" allowOverlap="1" wp14:anchorId="5170484E" wp14:editId="303753C8">
                  <wp:simplePos x="0" y="0"/>
                  <wp:positionH relativeFrom="column">
                    <wp:posOffset>445770</wp:posOffset>
                  </wp:positionH>
                  <wp:positionV relativeFrom="paragraph">
                    <wp:posOffset>10160</wp:posOffset>
                  </wp:positionV>
                  <wp:extent cx="945515" cy="405130"/>
                  <wp:effectExtent l="0" t="0" r="6985" b="0"/>
                  <wp:wrapSquare wrapText="bothSides"/>
                  <wp:docPr id="680950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5515" cy="405130"/>
                          </a:xfrm>
                          <a:prstGeom prst="rect">
                            <a:avLst/>
                          </a:prstGeom>
                          <a:noFill/>
                        </pic:spPr>
                      </pic:pic>
                    </a:graphicData>
                  </a:graphic>
                  <wp14:sizeRelH relativeFrom="margin">
                    <wp14:pctWidth>0</wp14:pctWidth>
                  </wp14:sizeRelH>
                  <wp14:sizeRelV relativeFrom="margin">
                    <wp14:pctHeight>0</wp14:pctHeight>
                  </wp14:sizeRelV>
                </wp:anchor>
              </w:drawing>
            </w:r>
          </w:p>
          <w:p w14:paraId="17FC3F6B" w14:textId="47A263BF" w:rsidR="00F928E2" w:rsidRDefault="00F928E2" w:rsidP="00E0465F">
            <w:pPr>
              <w:rPr>
                <w:b/>
                <w:bCs/>
                <w:lang w:val="en-US"/>
              </w:rPr>
            </w:pPr>
          </w:p>
          <w:p w14:paraId="391488AF" w14:textId="1303158F" w:rsidR="00F928E2" w:rsidRPr="00E0465F" w:rsidRDefault="00F928E2" w:rsidP="00E0465F">
            <w:pPr>
              <w:rPr>
                <w:b/>
                <w:bCs/>
                <w:lang w:val="en-US"/>
              </w:rPr>
            </w:pPr>
          </w:p>
        </w:tc>
        <w:tc>
          <w:tcPr>
            <w:tcW w:w="4820" w:type="dxa"/>
            <w:gridSpan w:val="2"/>
          </w:tcPr>
          <w:p w14:paraId="7BF63A05" w14:textId="77777777" w:rsidR="00CF2B89" w:rsidRPr="00334DA4" w:rsidRDefault="00CF2B89" w:rsidP="00CF2B89">
            <w:pPr>
              <w:spacing w:before="0"/>
              <w:ind w:left="720" w:hanging="127"/>
              <w:rPr>
                <w:lang w:val="en-GB"/>
              </w:rPr>
            </w:pPr>
            <w:r w:rsidRPr="00334DA4">
              <w:rPr>
                <w:lang w:val="en-GB"/>
              </w:rPr>
              <w:t>Galway County Council</w:t>
            </w:r>
          </w:p>
          <w:p w14:paraId="301CBD44" w14:textId="77777777" w:rsidR="00CF2B89" w:rsidRPr="00822179" w:rsidRDefault="00CF2B89" w:rsidP="00CF2B89">
            <w:r w:rsidRPr="00822179">
              <w:rPr>
                <w:b/>
                <w:bCs/>
                <w:noProof/>
              </w:rPr>
              <w:drawing>
                <wp:anchor distT="0" distB="0" distL="114300" distR="114300" simplePos="0" relativeHeight="251677696" behindDoc="0" locked="0" layoutInCell="1" allowOverlap="1" wp14:anchorId="59B6C56A" wp14:editId="53C06506">
                  <wp:simplePos x="0" y="0"/>
                  <wp:positionH relativeFrom="column">
                    <wp:posOffset>24130</wp:posOffset>
                  </wp:positionH>
                  <wp:positionV relativeFrom="paragraph">
                    <wp:posOffset>173990</wp:posOffset>
                  </wp:positionV>
                  <wp:extent cx="284480" cy="284480"/>
                  <wp:effectExtent l="0" t="0" r="0" b="1270"/>
                  <wp:wrapSquare wrapText="bothSides"/>
                  <wp:docPr id="280764174" name="Graphic 7"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59959F76" w14:textId="77777777" w:rsidR="00CF2B89" w:rsidRPr="00334DA4" w:rsidRDefault="00CF2B89" w:rsidP="00CF2B89">
            <w:pPr>
              <w:spacing w:before="0"/>
              <w:ind w:left="720" w:hanging="127"/>
              <w:rPr>
                <w:lang w:val="en-GB"/>
              </w:rPr>
            </w:pPr>
            <w:r w:rsidRPr="00334DA4">
              <w:rPr>
                <w:lang w:val="en-GB"/>
              </w:rPr>
              <w:t xml:space="preserve">Aras </w:t>
            </w:r>
            <w:proofErr w:type="gramStart"/>
            <w:r w:rsidRPr="00334DA4">
              <w:rPr>
                <w:lang w:val="en-GB"/>
              </w:rPr>
              <w:t>an</w:t>
            </w:r>
            <w:proofErr w:type="gramEnd"/>
            <w:r w:rsidRPr="00334DA4">
              <w:rPr>
                <w:lang w:val="en-GB"/>
              </w:rPr>
              <w:t xml:space="preserve"> Chontae,</w:t>
            </w:r>
          </w:p>
          <w:p w14:paraId="5C134FD3" w14:textId="77777777" w:rsidR="00CF2B89" w:rsidRPr="00334DA4" w:rsidRDefault="00CF2B89" w:rsidP="00CF2B89">
            <w:pPr>
              <w:spacing w:before="0"/>
              <w:ind w:left="720" w:hanging="127"/>
              <w:rPr>
                <w:lang w:val="en-GB"/>
              </w:rPr>
            </w:pPr>
            <w:r w:rsidRPr="00334DA4">
              <w:rPr>
                <w:lang w:val="en-GB"/>
              </w:rPr>
              <w:t>Prospect Hill,</w:t>
            </w:r>
          </w:p>
          <w:p w14:paraId="6BEA494F" w14:textId="77777777" w:rsidR="00CF2B89" w:rsidRDefault="00CF2B89" w:rsidP="00CF2B89">
            <w:pPr>
              <w:spacing w:before="0"/>
              <w:ind w:left="734" w:hanging="141"/>
              <w:rPr>
                <w:lang w:val="en-GB"/>
              </w:rPr>
            </w:pPr>
            <w:r>
              <w:rPr>
                <w:lang w:val="en-GB"/>
              </w:rPr>
              <w:t xml:space="preserve"> </w:t>
            </w:r>
            <w:r w:rsidRPr="00334DA4">
              <w:rPr>
                <w:lang w:val="en-GB"/>
              </w:rPr>
              <w:t>Galway.</w:t>
            </w:r>
          </w:p>
          <w:p w14:paraId="160B5EFA" w14:textId="77777777" w:rsidR="00CF2B89" w:rsidRPr="00822179" w:rsidRDefault="00CF2B89" w:rsidP="00CF2B89">
            <w:pPr>
              <w:spacing w:before="0"/>
              <w:rPr>
                <w:highlight w:val="yellow"/>
              </w:rPr>
            </w:pPr>
            <w:r w:rsidRPr="00822179">
              <w:rPr>
                <w:noProof/>
                <w:highlight w:val="yellow"/>
              </w:rPr>
              <w:drawing>
                <wp:anchor distT="0" distB="0" distL="114300" distR="114300" simplePos="0" relativeHeight="251675648" behindDoc="0" locked="0" layoutInCell="1" allowOverlap="1" wp14:anchorId="16F07824" wp14:editId="223DB234">
                  <wp:simplePos x="0" y="0"/>
                  <wp:positionH relativeFrom="column">
                    <wp:posOffset>24130</wp:posOffset>
                  </wp:positionH>
                  <wp:positionV relativeFrom="paragraph">
                    <wp:posOffset>75755</wp:posOffset>
                  </wp:positionV>
                  <wp:extent cx="284480" cy="284480"/>
                  <wp:effectExtent l="0" t="0" r="1270" b="0"/>
                  <wp:wrapSquare wrapText="bothSides"/>
                  <wp:docPr id="711181755" name="Graphic 4"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4D475949" w14:textId="77777777" w:rsidR="00CF2B89" w:rsidRDefault="00CF2B89" w:rsidP="00CF2B89">
            <w:pPr>
              <w:spacing w:before="0"/>
              <w:ind w:hanging="116"/>
            </w:pPr>
            <w:r w:rsidRPr="00334DA4">
              <w:t>091 509043</w:t>
            </w:r>
          </w:p>
          <w:p w14:paraId="453935C3" w14:textId="77777777" w:rsidR="00CF2B89" w:rsidRPr="00F80CAC" w:rsidRDefault="00CF2B89" w:rsidP="00CF2B89">
            <w:pPr>
              <w:spacing w:before="0"/>
            </w:pPr>
            <w:r w:rsidRPr="00F80CAC">
              <w:rPr>
                <w:noProof/>
              </w:rPr>
              <w:drawing>
                <wp:anchor distT="0" distB="0" distL="114300" distR="114300" simplePos="0" relativeHeight="251676672" behindDoc="0" locked="0" layoutInCell="1" allowOverlap="1" wp14:anchorId="33EA466A" wp14:editId="3D9C1BF6">
                  <wp:simplePos x="0" y="0"/>
                  <wp:positionH relativeFrom="column">
                    <wp:posOffset>24130</wp:posOffset>
                  </wp:positionH>
                  <wp:positionV relativeFrom="paragraph">
                    <wp:posOffset>124015</wp:posOffset>
                  </wp:positionV>
                  <wp:extent cx="232410" cy="232410"/>
                  <wp:effectExtent l="0" t="0" r="0" b="0"/>
                  <wp:wrapSquare wrapText="bothSides"/>
                  <wp:docPr id="1002786355" name="Graphic 6" descr="Open 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32410" cy="232410"/>
                          </a:xfrm>
                          <a:prstGeom prst="rect">
                            <a:avLst/>
                          </a:prstGeom>
                        </pic:spPr>
                      </pic:pic>
                    </a:graphicData>
                  </a:graphic>
                  <wp14:sizeRelH relativeFrom="margin">
                    <wp14:pctWidth>0</wp14:pctWidth>
                  </wp14:sizeRelH>
                  <wp14:sizeRelV relativeFrom="margin">
                    <wp14:pctHeight>0</wp14:pctHeight>
                  </wp14:sizeRelV>
                </wp:anchor>
              </w:drawing>
            </w:r>
          </w:p>
          <w:p w14:paraId="3ED0576D" w14:textId="77777777" w:rsidR="00CF2B89" w:rsidRDefault="00CF2B89" w:rsidP="00CF2B89">
            <w:pPr>
              <w:spacing w:before="0"/>
              <w:ind w:left="-541"/>
            </w:pPr>
            <w:r>
              <w:t xml:space="preserve"> </w:t>
            </w:r>
            <w:hyperlink r:id="rId26" w:history="1">
              <w:r w:rsidRPr="00625471">
                <w:rPr>
                  <w:rStyle w:val="Hyperlink"/>
                </w:rPr>
                <w:t>planning@galwaycoco.ie</w:t>
              </w:r>
            </w:hyperlink>
            <w:r>
              <w:t xml:space="preserve"> </w:t>
            </w:r>
          </w:p>
          <w:p w14:paraId="3D328975" w14:textId="61298F80" w:rsidR="00F928E2" w:rsidRDefault="00F928E2" w:rsidP="00D90150">
            <w:pPr>
              <w:spacing w:before="0"/>
              <w:rPr>
                <w:lang w:val="en-US"/>
              </w:rPr>
            </w:pPr>
          </w:p>
          <w:p w14:paraId="63CC7FD5" w14:textId="58E8A28F" w:rsidR="00F928E2" w:rsidRPr="00916018" w:rsidRDefault="00A50190" w:rsidP="00D90150">
            <w:pPr>
              <w:spacing w:before="0"/>
              <w:rPr>
                <w:lang w:val="en-US"/>
              </w:rPr>
            </w:pPr>
            <w:r>
              <w:rPr>
                <w:lang w:val="en-US"/>
              </w:rPr>
              <w:t xml:space="preserve">     </w:t>
            </w:r>
          </w:p>
        </w:tc>
      </w:tr>
    </w:tbl>
    <w:p w14:paraId="066C2449" w14:textId="77777777" w:rsidR="006574C3" w:rsidRDefault="006574C3" w:rsidP="00A50190">
      <w:pPr>
        <w:pStyle w:val="TOC1"/>
        <w:sectPr w:rsidR="006574C3" w:rsidSect="003E3644">
          <w:headerReference w:type="default" r:id="rId27"/>
          <w:footerReference w:type="default" r:id="rId28"/>
          <w:pgSz w:w="11906" w:h="16838"/>
          <w:pgMar w:top="1440" w:right="1134" w:bottom="1440" w:left="1440" w:header="709" w:footer="709" w:gutter="0"/>
          <w:pgNumType w:start="1"/>
          <w:cols w:space="708"/>
          <w:docGrid w:linePitch="360"/>
        </w:sectPr>
      </w:pPr>
    </w:p>
    <w:p w14:paraId="31918BE5" w14:textId="491297BE" w:rsidR="00011235" w:rsidRPr="00011235" w:rsidRDefault="00011235" w:rsidP="0029394F">
      <w:pPr>
        <w:pStyle w:val="Heading1"/>
        <w:numPr>
          <w:ilvl w:val="0"/>
          <w:numId w:val="0"/>
        </w:numPr>
        <w:ind w:left="432" w:hanging="432"/>
      </w:pPr>
      <w:bookmarkStart w:id="2" w:name="_Toc210676596"/>
      <w:bookmarkStart w:id="3" w:name="_Toc230778578"/>
      <w:r>
        <w:lastRenderedPageBreak/>
        <w:t>TABLE OF CONTENTS</w:t>
      </w:r>
      <w:bookmarkEnd w:id="2"/>
      <w:bookmarkEnd w:id="3"/>
    </w:p>
    <w:p w14:paraId="2DBC1C96" w14:textId="1CA1A484" w:rsidR="00642910" w:rsidRDefault="00916018">
      <w:pPr>
        <w:pStyle w:val="TOC1"/>
        <w:rPr>
          <w:noProof/>
          <w:kern w:val="2"/>
          <w:sz w:val="24"/>
          <w:szCs w:val="24"/>
          <w:lang w:eastAsia="en-IE"/>
          <w14:ligatures w14:val="standardContextual"/>
        </w:rPr>
      </w:pPr>
      <w:r>
        <w:rPr>
          <w:b/>
          <w:bCs/>
          <w:sz w:val="24"/>
          <w:szCs w:val="24"/>
        </w:rPr>
        <w:fldChar w:fldCharType="begin"/>
      </w:r>
      <w:r>
        <w:rPr>
          <w:b/>
          <w:bCs/>
          <w:sz w:val="24"/>
          <w:szCs w:val="24"/>
        </w:rPr>
        <w:instrText xml:space="preserve"> TOC \o "1-3" \h \z \u </w:instrText>
      </w:r>
      <w:r>
        <w:rPr>
          <w:b/>
          <w:bCs/>
          <w:sz w:val="24"/>
          <w:szCs w:val="24"/>
        </w:rPr>
        <w:fldChar w:fldCharType="separate"/>
      </w:r>
      <w:hyperlink w:anchor="_Toc230778578" w:history="1">
        <w:r w:rsidR="00642910" w:rsidRPr="000749A8">
          <w:rPr>
            <w:rStyle w:val="Hyperlink"/>
            <w:noProof/>
          </w:rPr>
          <w:t>TABLE OF CONTENTS</w:t>
        </w:r>
        <w:r w:rsidR="00642910">
          <w:rPr>
            <w:noProof/>
            <w:webHidden/>
          </w:rPr>
          <w:tab/>
        </w:r>
        <w:r w:rsidR="00642910">
          <w:rPr>
            <w:noProof/>
            <w:webHidden/>
          </w:rPr>
          <w:fldChar w:fldCharType="begin"/>
        </w:r>
        <w:r w:rsidR="00642910">
          <w:rPr>
            <w:noProof/>
            <w:webHidden/>
          </w:rPr>
          <w:instrText xml:space="preserve"> PAGEREF _Toc230778578 \h </w:instrText>
        </w:r>
        <w:r w:rsidR="00642910">
          <w:rPr>
            <w:noProof/>
            <w:webHidden/>
          </w:rPr>
        </w:r>
        <w:r w:rsidR="00642910">
          <w:rPr>
            <w:noProof/>
            <w:webHidden/>
          </w:rPr>
          <w:fldChar w:fldCharType="separate"/>
        </w:r>
        <w:r w:rsidR="00642910">
          <w:rPr>
            <w:noProof/>
            <w:webHidden/>
          </w:rPr>
          <w:t>ii</w:t>
        </w:r>
        <w:r w:rsidR="00642910">
          <w:rPr>
            <w:noProof/>
            <w:webHidden/>
          </w:rPr>
          <w:fldChar w:fldCharType="end"/>
        </w:r>
      </w:hyperlink>
    </w:p>
    <w:p w14:paraId="24A175EB" w14:textId="76F2CC11" w:rsidR="00642910" w:rsidRDefault="00642910">
      <w:pPr>
        <w:pStyle w:val="TOC1"/>
        <w:rPr>
          <w:noProof/>
          <w:kern w:val="2"/>
          <w:sz w:val="24"/>
          <w:szCs w:val="24"/>
          <w:lang w:eastAsia="en-IE"/>
          <w14:ligatures w14:val="standardContextual"/>
        </w:rPr>
      </w:pPr>
      <w:hyperlink w:anchor="_Toc230778579" w:history="1">
        <w:r w:rsidRPr="000749A8">
          <w:rPr>
            <w:rStyle w:val="Hyperlink"/>
            <w:noProof/>
          </w:rPr>
          <w:t>1</w:t>
        </w:r>
        <w:r>
          <w:rPr>
            <w:noProof/>
            <w:kern w:val="2"/>
            <w:sz w:val="24"/>
            <w:szCs w:val="24"/>
            <w:lang w:eastAsia="en-IE"/>
            <w14:ligatures w14:val="standardContextual"/>
          </w:rPr>
          <w:tab/>
        </w:r>
        <w:r w:rsidRPr="000749A8">
          <w:rPr>
            <w:rStyle w:val="Hyperlink"/>
            <w:noProof/>
          </w:rPr>
          <w:t>INTRODUCTION</w:t>
        </w:r>
        <w:r>
          <w:rPr>
            <w:noProof/>
            <w:webHidden/>
          </w:rPr>
          <w:tab/>
        </w:r>
        <w:r>
          <w:rPr>
            <w:noProof/>
            <w:webHidden/>
          </w:rPr>
          <w:fldChar w:fldCharType="begin"/>
        </w:r>
        <w:r>
          <w:rPr>
            <w:noProof/>
            <w:webHidden/>
          </w:rPr>
          <w:instrText xml:space="preserve"> PAGEREF _Toc230778579 \h </w:instrText>
        </w:r>
        <w:r>
          <w:rPr>
            <w:noProof/>
            <w:webHidden/>
          </w:rPr>
        </w:r>
        <w:r>
          <w:rPr>
            <w:noProof/>
            <w:webHidden/>
          </w:rPr>
          <w:fldChar w:fldCharType="separate"/>
        </w:r>
        <w:r>
          <w:rPr>
            <w:noProof/>
            <w:webHidden/>
          </w:rPr>
          <w:t>3</w:t>
        </w:r>
        <w:r>
          <w:rPr>
            <w:noProof/>
            <w:webHidden/>
          </w:rPr>
          <w:fldChar w:fldCharType="end"/>
        </w:r>
      </w:hyperlink>
    </w:p>
    <w:p w14:paraId="61358086" w14:textId="17405761" w:rsidR="00642910" w:rsidRDefault="00642910">
      <w:pPr>
        <w:pStyle w:val="TOC2"/>
        <w:tabs>
          <w:tab w:val="left" w:pos="720"/>
          <w:tab w:val="right" w:leader="dot" w:pos="9322"/>
        </w:tabs>
        <w:rPr>
          <w:noProof/>
          <w:kern w:val="2"/>
          <w:sz w:val="24"/>
          <w:szCs w:val="24"/>
          <w:lang w:eastAsia="en-IE"/>
          <w14:ligatures w14:val="standardContextual"/>
        </w:rPr>
      </w:pPr>
      <w:hyperlink w:anchor="_Toc230778580" w:history="1">
        <w:r w:rsidRPr="000749A8">
          <w:rPr>
            <w:rStyle w:val="Hyperlink"/>
            <w:noProof/>
          </w:rPr>
          <w:t>1.1</w:t>
        </w:r>
        <w:r>
          <w:rPr>
            <w:noProof/>
            <w:kern w:val="2"/>
            <w:sz w:val="24"/>
            <w:szCs w:val="24"/>
            <w:lang w:eastAsia="en-IE"/>
            <w14:ligatures w14:val="standardContextual"/>
          </w:rPr>
          <w:tab/>
        </w:r>
        <w:r w:rsidRPr="000749A8">
          <w:rPr>
            <w:rStyle w:val="Hyperlink"/>
            <w:noProof/>
          </w:rPr>
          <w:t>General</w:t>
        </w:r>
        <w:r>
          <w:rPr>
            <w:noProof/>
            <w:webHidden/>
          </w:rPr>
          <w:tab/>
        </w:r>
        <w:r>
          <w:rPr>
            <w:noProof/>
            <w:webHidden/>
          </w:rPr>
          <w:fldChar w:fldCharType="begin"/>
        </w:r>
        <w:r>
          <w:rPr>
            <w:noProof/>
            <w:webHidden/>
          </w:rPr>
          <w:instrText xml:space="preserve"> PAGEREF _Toc230778580 \h </w:instrText>
        </w:r>
        <w:r>
          <w:rPr>
            <w:noProof/>
            <w:webHidden/>
          </w:rPr>
        </w:r>
        <w:r>
          <w:rPr>
            <w:noProof/>
            <w:webHidden/>
          </w:rPr>
          <w:fldChar w:fldCharType="separate"/>
        </w:r>
        <w:r>
          <w:rPr>
            <w:noProof/>
            <w:webHidden/>
          </w:rPr>
          <w:t>3</w:t>
        </w:r>
        <w:r>
          <w:rPr>
            <w:noProof/>
            <w:webHidden/>
          </w:rPr>
          <w:fldChar w:fldCharType="end"/>
        </w:r>
      </w:hyperlink>
    </w:p>
    <w:p w14:paraId="5C9091CF" w14:textId="2932FEF9" w:rsidR="00642910" w:rsidRDefault="00642910">
      <w:pPr>
        <w:pStyle w:val="TOC2"/>
        <w:tabs>
          <w:tab w:val="left" w:pos="720"/>
          <w:tab w:val="right" w:leader="dot" w:pos="9322"/>
        </w:tabs>
        <w:rPr>
          <w:noProof/>
          <w:kern w:val="2"/>
          <w:sz w:val="24"/>
          <w:szCs w:val="24"/>
          <w:lang w:eastAsia="en-IE"/>
          <w14:ligatures w14:val="standardContextual"/>
        </w:rPr>
      </w:pPr>
      <w:hyperlink w:anchor="_Toc230778581" w:history="1">
        <w:r w:rsidRPr="000749A8">
          <w:rPr>
            <w:rStyle w:val="Hyperlink"/>
            <w:noProof/>
          </w:rPr>
          <w:t>1.2</w:t>
        </w:r>
        <w:r>
          <w:rPr>
            <w:noProof/>
            <w:kern w:val="2"/>
            <w:sz w:val="24"/>
            <w:szCs w:val="24"/>
            <w:lang w:eastAsia="en-IE"/>
            <w14:ligatures w14:val="standardContextual"/>
          </w:rPr>
          <w:tab/>
        </w:r>
        <w:r w:rsidRPr="000749A8">
          <w:rPr>
            <w:rStyle w:val="Hyperlink"/>
            <w:noProof/>
          </w:rPr>
          <w:t>Scope</w:t>
        </w:r>
        <w:r>
          <w:rPr>
            <w:noProof/>
            <w:webHidden/>
          </w:rPr>
          <w:tab/>
        </w:r>
        <w:r>
          <w:rPr>
            <w:noProof/>
            <w:webHidden/>
          </w:rPr>
          <w:fldChar w:fldCharType="begin"/>
        </w:r>
        <w:r>
          <w:rPr>
            <w:noProof/>
            <w:webHidden/>
          </w:rPr>
          <w:instrText xml:space="preserve"> PAGEREF _Toc230778581 \h </w:instrText>
        </w:r>
        <w:r>
          <w:rPr>
            <w:noProof/>
            <w:webHidden/>
          </w:rPr>
        </w:r>
        <w:r>
          <w:rPr>
            <w:noProof/>
            <w:webHidden/>
          </w:rPr>
          <w:fldChar w:fldCharType="separate"/>
        </w:r>
        <w:r>
          <w:rPr>
            <w:noProof/>
            <w:webHidden/>
          </w:rPr>
          <w:t>4</w:t>
        </w:r>
        <w:r>
          <w:rPr>
            <w:noProof/>
            <w:webHidden/>
          </w:rPr>
          <w:fldChar w:fldCharType="end"/>
        </w:r>
      </w:hyperlink>
    </w:p>
    <w:p w14:paraId="31369914" w14:textId="6E17510C" w:rsidR="00642910" w:rsidRDefault="00642910">
      <w:pPr>
        <w:pStyle w:val="TOC1"/>
        <w:rPr>
          <w:noProof/>
          <w:kern w:val="2"/>
          <w:sz w:val="24"/>
          <w:szCs w:val="24"/>
          <w:lang w:eastAsia="en-IE"/>
          <w14:ligatures w14:val="standardContextual"/>
        </w:rPr>
      </w:pPr>
      <w:hyperlink w:anchor="_Toc230778582" w:history="1">
        <w:r w:rsidRPr="000749A8">
          <w:rPr>
            <w:rStyle w:val="Hyperlink"/>
            <w:noProof/>
          </w:rPr>
          <w:t>2</w:t>
        </w:r>
        <w:r>
          <w:rPr>
            <w:noProof/>
            <w:kern w:val="2"/>
            <w:sz w:val="24"/>
            <w:szCs w:val="24"/>
            <w:lang w:eastAsia="en-IE"/>
            <w14:ligatures w14:val="standardContextual"/>
          </w:rPr>
          <w:tab/>
        </w:r>
        <w:r w:rsidRPr="000749A8">
          <w:rPr>
            <w:rStyle w:val="Hyperlink"/>
            <w:noProof/>
          </w:rPr>
          <w:t>PLANNING GUIDELINES</w:t>
        </w:r>
        <w:r>
          <w:rPr>
            <w:noProof/>
            <w:webHidden/>
          </w:rPr>
          <w:tab/>
        </w:r>
        <w:r>
          <w:rPr>
            <w:noProof/>
            <w:webHidden/>
          </w:rPr>
          <w:fldChar w:fldCharType="begin"/>
        </w:r>
        <w:r>
          <w:rPr>
            <w:noProof/>
            <w:webHidden/>
          </w:rPr>
          <w:instrText xml:space="preserve"> PAGEREF _Toc230778582 \h </w:instrText>
        </w:r>
        <w:r>
          <w:rPr>
            <w:noProof/>
            <w:webHidden/>
          </w:rPr>
        </w:r>
        <w:r>
          <w:rPr>
            <w:noProof/>
            <w:webHidden/>
          </w:rPr>
          <w:fldChar w:fldCharType="separate"/>
        </w:r>
        <w:r>
          <w:rPr>
            <w:noProof/>
            <w:webHidden/>
          </w:rPr>
          <w:t>4</w:t>
        </w:r>
        <w:r>
          <w:rPr>
            <w:noProof/>
            <w:webHidden/>
          </w:rPr>
          <w:fldChar w:fldCharType="end"/>
        </w:r>
      </w:hyperlink>
    </w:p>
    <w:p w14:paraId="169B56CE" w14:textId="368A4AC9" w:rsidR="00642910" w:rsidRDefault="00642910">
      <w:pPr>
        <w:pStyle w:val="TOC1"/>
        <w:rPr>
          <w:noProof/>
          <w:kern w:val="2"/>
          <w:sz w:val="24"/>
          <w:szCs w:val="24"/>
          <w:lang w:eastAsia="en-IE"/>
          <w14:ligatures w14:val="standardContextual"/>
        </w:rPr>
      </w:pPr>
      <w:hyperlink w:anchor="_Toc230778583" w:history="1">
        <w:r w:rsidRPr="000749A8">
          <w:rPr>
            <w:rStyle w:val="Hyperlink"/>
            <w:noProof/>
          </w:rPr>
          <w:t>3</w:t>
        </w:r>
        <w:r>
          <w:rPr>
            <w:noProof/>
            <w:kern w:val="2"/>
            <w:sz w:val="24"/>
            <w:szCs w:val="24"/>
            <w:lang w:eastAsia="en-IE"/>
            <w14:ligatures w14:val="standardContextual"/>
          </w:rPr>
          <w:tab/>
        </w:r>
        <w:r w:rsidRPr="000749A8">
          <w:rPr>
            <w:rStyle w:val="Hyperlink"/>
            <w:noProof/>
          </w:rPr>
          <w:t>PROPOSED DEVELOPMENT SITE</w:t>
        </w:r>
        <w:r>
          <w:rPr>
            <w:noProof/>
            <w:webHidden/>
          </w:rPr>
          <w:tab/>
        </w:r>
        <w:r>
          <w:rPr>
            <w:noProof/>
            <w:webHidden/>
          </w:rPr>
          <w:fldChar w:fldCharType="begin"/>
        </w:r>
        <w:r>
          <w:rPr>
            <w:noProof/>
            <w:webHidden/>
          </w:rPr>
          <w:instrText xml:space="preserve"> PAGEREF _Toc230778583 \h </w:instrText>
        </w:r>
        <w:r>
          <w:rPr>
            <w:noProof/>
            <w:webHidden/>
          </w:rPr>
        </w:r>
        <w:r>
          <w:rPr>
            <w:noProof/>
            <w:webHidden/>
          </w:rPr>
          <w:fldChar w:fldCharType="separate"/>
        </w:r>
        <w:r>
          <w:rPr>
            <w:noProof/>
            <w:webHidden/>
          </w:rPr>
          <w:t>6</w:t>
        </w:r>
        <w:r>
          <w:rPr>
            <w:noProof/>
            <w:webHidden/>
          </w:rPr>
          <w:fldChar w:fldCharType="end"/>
        </w:r>
      </w:hyperlink>
    </w:p>
    <w:p w14:paraId="605DDBB3" w14:textId="7812C6A8" w:rsidR="00642910" w:rsidRDefault="00642910">
      <w:pPr>
        <w:pStyle w:val="TOC2"/>
        <w:tabs>
          <w:tab w:val="left" w:pos="720"/>
          <w:tab w:val="right" w:leader="dot" w:pos="9322"/>
        </w:tabs>
        <w:rPr>
          <w:noProof/>
          <w:kern w:val="2"/>
          <w:sz w:val="24"/>
          <w:szCs w:val="24"/>
          <w:lang w:eastAsia="en-IE"/>
          <w14:ligatures w14:val="standardContextual"/>
        </w:rPr>
      </w:pPr>
      <w:hyperlink w:anchor="_Toc230778584" w:history="1">
        <w:r w:rsidRPr="000749A8">
          <w:rPr>
            <w:rStyle w:val="Hyperlink"/>
            <w:noProof/>
          </w:rPr>
          <w:t>3.1</w:t>
        </w:r>
        <w:r>
          <w:rPr>
            <w:noProof/>
            <w:kern w:val="2"/>
            <w:sz w:val="24"/>
            <w:szCs w:val="24"/>
            <w:lang w:eastAsia="en-IE"/>
            <w14:ligatures w14:val="standardContextual"/>
          </w:rPr>
          <w:tab/>
        </w:r>
        <w:r w:rsidRPr="000749A8">
          <w:rPr>
            <w:rStyle w:val="Hyperlink"/>
            <w:noProof/>
          </w:rPr>
          <w:t>Site Description</w:t>
        </w:r>
        <w:r>
          <w:rPr>
            <w:noProof/>
            <w:webHidden/>
          </w:rPr>
          <w:tab/>
        </w:r>
        <w:r>
          <w:rPr>
            <w:noProof/>
            <w:webHidden/>
          </w:rPr>
          <w:fldChar w:fldCharType="begin"/>
        </w:r>
        <w:r>
          <w:rPr>
            <w:noProof/>
            <w:webHidden/>
          </w:rPr>
          <w:instrText xml:space="preserve"> PAGEREF _Toc230778584 \h </w:instrText>
        </w:r>
        <w:r>
          <w:rPr>
            <w:noProof/>
            <w:webHidden/>
          </w:rPr>
        </w:r>
        <w:r>
          <w:rPr>
            <w:noProof/>
            <w:webHidden/>
          </w:rPr>
          <w:fldChar w:fldCharType="separate"/>
        </w:r>
        <w:r>
          <w:rPr>
            <w:noProof/>
            <w:webHidden/>
          </w:rPr>
          <w:t>6</w:t>
        </w:r>
        <w:r>
          <w:rPr>
            <w:noProof/>
            <w:webHidden/>
          </w:rPr>
          <w:fldChar w:fldCharType="end"/>
        </w:r>
      </w:hyperlink>
    </w:p>
    <w:p w14:paraId="0BC24B15" w14:textId="7E2EEE51" w:rsidR="00642910" w:rsidRDefault="00642910">
      <w:pPr>
        <w:pStyle w:val="TOC1"/>
        <w:rPr>
          <w:noProof/>
          <w:kern w:val="2"/>
          <w:sz w:val="24"/>
          <w:szCs w:val="24"/>
          <w:lang w:eastAsia="en-IE"/>
          <w14:ligatures w14:val="standardContextual"/>
        </w:rPr>
      </w:pPr>
      <w:hyperlink w:anchor="_Toc230778585" w:history="1">
        <w:r w:rsidRPr="000749A8">
          <w:rPr>
            <w:rStyle w:val="Hyperlink"/>
            <w:noProof/>
          </w:rPr>
          <w:t>4</w:t>
        </w:r>
        <w:r>
          <w:rPr>
            <w:noProof/>
            <w:kern w:val="2"/>
            <w:sz w:val="24"/>
            <w:szCs w:val="24"/>
            <w:lang w:eastAsia="en-IE"/>
            <w14:ligatures w14:val="standardContextual"/>
          </w:rPr>
          <w:tab/>
        </w:r>
        <w:r w:rsidRPr="000749A8">
          <w:rPr>
            <w:rStyle w:val="Hyperlink"/>
            <w:noProof/>
          </w:rPr>
          <w:t>FLOOD RISK REVIEW</w:t>
        </w:r>
        <w:r>
          <w:rPr>
            <w:noProof/>
            <w:webHidden/>
          </w:rPr>
          <w:tab/>
        </w:r>
        <w:r>
          <w:rPr>
            <w:noProof/>
            <w:webHidden/>
          </w:rPr>
          <w:fldChar w:fldCharType="begin"/>
        </w:r>
        <w:r>
          <w:rPr>
            <w:noProof/>
            <w:webHidden/>
          </w:rPr>
          <w:instrText xml:space="preserve"> PAGEREF _Toc230778585 \h </w:instrText>
        </w:r>
        <w:r>
          <w:rPr>
            <w:noProof/>
            <w:webHidden/>
          </w:rPr>
        </w:r>
        <w:r>
          <w:rPr>
            <w:noProof/>
            <w:webHidden/>
          </w:rPr>
          <w:fldChar w:fldCharType="separate"/>
        </w:r>
        <w:r>
          <w:rPr>
            <w:noProof/>
            <w:webHidden/>
          </w:rPr>
          <w:t>6</w:t>
        </w:r>
        <w:r>
          <w:rPr>
            <w:noProof/>
            <w:webHidden/>
          </w:rPr>
          <w:fldChar w:fldCharType="end"/>
        </w:r>
      </w:hyperlink>
    </w:p>
    <w:p w14:paraId="37C70B11" w14:textId="7A9CD4EC" w:rsidR="00642910" w:rsidRDefault="00642910">
      <w:pPr>
        <w:pStyle w:val="TOC2"/>
        <w:tabs>
          <w:tab w:val="left" w:pos="720"/>
          <w:tab w:val="right" w:leader="dot" w:pos="9322"/>
        </w:tabs>
        <w:rPr>
          <w:noProof/>
          <w:kern w:val="2"/>
          <w:sz w:val="24"/>
          <w:szCs w:val="24"/>
          <w:lang w:eastAsia="en-IE"/>
          <w14:ligatures w14:val="standardContextual"/>
        </w:rPr>
      </w:pPr>
      <w:hyperlink w:anchor="_Toc230778586" w:history="1">
        <w:r w:rsidRPr="000749A8">
          <w:rPr>
            <w:rStyle w:val="Hyperlink"/>
            <w:noProof/>
          </w:rPr>
          <w:t>4.1</w:t>
        </w:r>
        <w:r>
          <w:rPr>
            <w:noProof/>
            <w:kern w:val="2"/>
            <w:sz w:val="24"/>
            <w:szCs w:val="24"/>
            <w:lang w:eastAsia="en-IE"/>
            <w14:ligatures w14:val="standardContextual"/>
          </w:rPr>
          <w:tab/>
        </w:r>
        <w:r w:rsidRPr="000749A8">
          <w:rPr>
            <w:rStyle w:val="Hyperlink"/>
            <w:noProof/>
          </w:rPr>
          <w:t>Approach</w:t>
        </w:r>
        <w:r>
          <w:rPr>
            <w:noProof/>
            <w:webHidden/>
          </w:rPr>
          <w:tab/>
        </w:r>
        <w:r>
          <w:rPr>
            <w:noProof/>
            <w:webHidden/>
          </w:rPr>
          <w:fldChar w:fldCharType="begin"/>
        </w:r>
        <w:r>
          <w:rPr>
            <w:noProof/>
            <w:webHidden/>
          </w:rPr>
          <w:instrText xml:space="preserve"> PAGEREF _Toc230778586 \h </w:instrText>
        </w:r>
        <w:r>
          <w:rPr>
            <w:noProof/>
            <w:webHidden/>
          </w:rPr>
        </w:r>
        <w:r>
          <w:rPr>
            <w:noProof/>
            <w:webHidden/>
          </w:rPr>
          <w:fldChar w:fldCharType="separate"/>
        </w:r>
        <w:r>
          <w:rPr>
            <w:noProof/>
            <w:webHidden/>
          </w:rPr>
          <w:t>6</w:t>
        </w:r>
        <w:r>
          <w:rPr>
            <w:noProof/>
            <w:webHidden/>
          </w:rPr>
          <w:fldChar w:fldCharType="end"/>
        </w:r>
      </w:hyperlink>
    </w:p>
    <w:p w14:paraId="6A006BFB" w14:textId="624E307C" w:rsidR="00642910" w:rsidRDefault="00642910">
      <w:pPr>
        <w:pStyle w:val="TOC2"/>
        <w:tabs>
          <w:tab w:val="left" w:pos="720"/>
          <w:tab w:val="right" w:leader="dot" w:pos="9322"/>
        </w:tabs>
        <w:rPr>
          <w:noProof/>
          <w:kern w:val="2"/>
          <w:sz w:val="24"/>
          <w:szCs w:val="24"/>
          <w:lang w:eastAsia="en-IE"/>
          <w14:ligatures w14:val="standardContextual"/>
        </w:rPr>
      </w:pPr>
      <w:hyperlink w:anchor="_Toc230778587" w:history="1">
        <w:r w:rsidRPr="000749A8">
          <w:rPr>
            <w:rStyle w:val="Hyperlink"/>
            <w:noProof/>
          </w:rPr>
          <w:t>4.2</w:t>
        </w:r>
        <w:r>
          <w:rPr>
            <w:noProof/>
            <w:kern w:val="2"/>
            <w:sz w:val="24"/>
            <w:szCs w:val="24"/>
            <w:lang w:eastAsia="en-IE"/>
            <w14:ligatures w14:val="standardContextual"/>
          </w:rPr>
          <w:tab/>
        </w:r>
        <w:r w:rsidRPr="000749A8">
          <w:rPr>
            <w:rStyle w:val="Hyperlink"/>
            <w:noProof/>
          </w:rPr>
          <w:t>OPW Catchment Flood Risk Assessment and Management (CFRAM)</w:t>
        </w:r>
        <w:r>
          <w:rPr>
            <w:noProof/>
            <w:webHidden/>
          </w:rPr>
          <w:tab/>
        </w:r>
        <w:r>
          <w:rPr>
            <w:noProof/>
            <w:webHidden/>
          </w:rPr>
          <w:fldChar w:fldCharType="begin"/>
        </w:r>
        <w:r>
          <w:rPr>
            <w:noProof/>
            <w:webHidden/>
          </w:rPr>
          <w:instrText xml:space="preserve"> PAGEREF _Toc230778587 \h </w:instrText>
        </w:r>
        <w:r>
          <w:rPr>
            <w:noProof/>
            <w:webHidden/>
          </w:rPr>
        </w:r>
        <w:r>
          <w:rPr>
            <w:noProof/>
            <w:webHidden/>
          </w:rPr>
          <w:fldChar w:fldCharType="separate"/>
        </w:r>
        <w:r>
          <w:rPr>
            <w:noProof/>
            <w:webHidden/>
          </w:rPr>
          <w:t>7</w:t>
        </w:r>
        <w:r>
          <w:rPr>
            <w:noProof/>
            <w:webHidden/>
          </w:rPr>
          <w:fldChar w:fldCharType="end"/>
        </w:r>
      </w:hyperlink>
    </w:p>
    <w:p w14:paraId="2D3B7019" w14:textId="5911F884" w:rsidR="00642910" w:rsidRDefault="00642910">
      <w:pPr>
        <w:pStyle w:val="TOC2"/>
        <w:tabs>
          <w:tab w:val="left" w:pos="720"/>
          <w:tab w:val="right" w:leader="dot" w:pos="9322"/>
        </w:tabs>
        <w:rPr>
          <w:noProof/>
          <w:kern w:val="2"/>
          <w:sz w:val="24"/>
          <w:szCs w:val="24"/>
          <w:lang w:eastAsia="en-IE"/>
          <w14:ligatures w14:val="standardContextual"/>
        </w:rPr>
      </w:pPr>
      <w:hyperlink w:anchor="_Toc230778588" w:history="1">
        <w:r w:rsidRPr="000749A8">
          <w:rPr>
            <w:rStyle w:val="Hyperlink"/>
            <w:noProof/>
          </w:rPr>
          <w:t>4.3</w:t>
        </w:r>
        <w:r>
          <w:rPr>
            <w:noProof/>
            <w:kern w:val="2"/>
            <w:sz w:val="24"/>
            <w:szCs w:val="24"/>
            <w:lang w:eastAsia="en-IE"/>
            <w14:ligatures w14:val="standardContextual"/>
          </w:rPr>
          <w:tab/>
        </w:r>
        <w:r w:rsidRPr="000749A8">
          <w:rPr>
            <w:rStyle w:val="Hyperlink"/>
            <w:noProof/>
          </w:rPr>
          <w:t>Fluvial Flood Risk.</w:t>
        </w:r>
        <w:r>
          <w:rPr>
            <w:noProof/>
            <w:webHidden/>
          </w:rPr>
          <w:tab/>
        </w:r>
        <w:r>
          <w:rPr>
            <w:noProof/>
            <w:webHidden/>
          </w:rPr>
          <w:fldChar w:fldCharType="begin"/>
        </w:r>
        <w:r>
          <w:rPr>
            <w:noProof/>
            <w:webHidden/>
          </w:rPr>
          <w:instrText xml:space="preserve"> PAGEREF _Toc230778588 \h </w:instrText>
        </w:r>
        <w:r>
          <w:rPr>
            <w:noProof/>
            <w:webHidden/>
          </w:rPr>
        </w:r>
        <w:r>
          <w:rPr>
            <w:noProof/>
            <w:webHidden/>
          </w:rPr>
          <w:fldChar w:fldCharType="separate"/>
        </w:r>
        <w:r>
          <w:rPr>
            <w:noProof/>
            <w:webHidden/>
          </w:rPr>
          <w:t>7</w:t>
        </w:r>
        <w:r>
          <w:rPr>
            <w:noProof/>
            <w:webHidden/>
          </w:rPr>
          <w:fldChar w:fldCharType="end"/>
        </w:r>
      </w:hyperlink>
    </w:p>
    <w:p w14:paraId="5C4848D8" w14:textId="09087375" w:rsidR="00642910" w:rsidRDefault="00642910">
      <w:pPr>
        <w:pStyle w:val="TOC2"/>
        <w:tabs>
          <w:tab w:val="left" w:pos="720"/>
          <w:tab w:val="right" w:leader="dot" w:pos="9322"/>
        </w:tabs>
        <w:rPr>
          <w:noProof/>
          <w:kern w:val="2"/>
          <w:sz w:val="24"/>
          <w:szCs w:val="24"/>
          <w:lang w:eastAsia="en-IE"/>
          <w14:ligatures w14:val="standardContextual"/>
        </w:rPr>
      </w:pPr>
      <w:hyperlink w:anchor="_Toc230778589" w:history="1">
        <w:r w:rsidRPr="000749A8">
          <w:rPr>
            <w:rStyle w:val="Hyperlink"/>
            <w:noProof/>
          </w:rPr>
          <w:t>4.4</w:t>
        </w:r>
        <w:r>
          <w:rPr>
            <w:noProof/>
            <w:kern w:val="2"/>
            <w:sz w:val="24"/>
            <w:szCs w:val="24"/>
            <w:lang w:eastAsia="en-IE"/>
            <w14:ligatures w14:val="standardContextual"/>
          </w:rPr>
          <w:tab/>
        </w:r>
        <w:r w:rsidRPr="000749A8">
          <w:rPr>
            <w:rStyle w:val="Hyperlink"/>
            <w:noProof/>
          </w:rPr>
          <w:t>Historical Flood Risk.</w:t>
        </w:r>
        <w:r>
          <w:rPr>
            <w:noProof/>
            <w:webHidden/>
          </w:rPr>
          <w:tab/>
        </w:r>
        <w:r>
          <w:rPr>
            <w:noProof/>
            <w:webHidden/>
          </w:rPr>
          <w:fldChar w:fldCharType="begin"/>
        </w:r>
        <w:r>
          <w:rPr>
            <w:noProof/>
            <w:webHidden/>
          </w:rPr>
          <w:instrText xml:space="preserve"> PAGEREF _Toc230778589 \h </w:instrText>
        </w:r>
        <w:r>
          <w:rPr>
            <w:noProof/>
            <w:webHidden/>
          </w:rPr>
        </w:r>
        <w:r>
          <w:rPr>
            <w:noProof/>
            <w:webHidden/>
          </w:rPr>
          <w:fldChar w:fldCharType="separate"/>
        </w:r>
        <w:r>
          <w:rPr>
            <w:noProof/>
            <w:webHidden/>
          </w:rPr>
          <w:t>10</w:t>
        </w:r>
        <w:r>
          <w:rPr>
            <w:noProof/>
            <w:webHidden/>
          </w:rPr>
          <w:fldChar w:fldCharType="end"/>
        </w:r>
      </w:hyperlink>
    </w:p>
    <w:p w14:paraId="5C1F7789" w14:textId="1298F2F2" w:rsidR="00642910" w:rsidRDefault="00642910">
      <w:pPr>
        <w:pStyle w:val="TOC2"/>
        <w:tabs>
          <w:tab w:val="left" w:pos="720"/>
          <w:tab w:val="right" w:leader="dot" w:pos="9322"/>
        </w:tabs>
        <w:rPr>
          <w:noProof/>
          <w:kern w:val="2"/>
          <w:sz w:val="24"/>
          <w:szCs w:val="24"/>
          <w:lang w:eastAsia="en-IE"/>
          <w14:ligatures w14:val="standardContextual"/>
        </w:rPr>
      </w:pPr>
      <w:hyperlink w:anchor="_Toc230778590" w:history="1">
        <w:r w:rsidRPr="000749A8">
          <w:rPr>
            <w:rStyle w:val="Hyperlink"/>
            <w:noProof/>
          </w:rPr>
          <w:t>4.5</w:t>
        </w:r>
        <w:r>
          <w:rPr>
            <w:noProof/>
            <w:kern w:val="2"/>
            <w:sz w:val="24"/>
            <w:szCs w:val="24"/>
            <w:lang w:eastAsia="en-IE"/>
            <w14:ligatures w14:val="standardContextual"/>
          </w:rPr>
          <w:tab/>
        </w:r>
        <w:r w:rsidRPr="000749A8">
          <w:rPr>
            <w:rStyle w:val="Hyperlink"/>
            <w:noProof/>
          </w:rPr>
          <w:t>Pluvial Flood Risk</w:t>
        </w:r>
        <w:r>
          <w:rPr>
            <w:noProof/>
            <w:webHidden/>
          </w:rPr>
          <w:tab/>
        </w:r>
        <w:r>
          <w:rPr>
            <w:noProof/>
            <w:webHidden/>
          </w:rPr>
          <w:fldChar w:fldCharType="begin"/>
        </w:r>
        <w:r>
          <w:rPr>
            <w:noProof/>
            <w:webHidden/>
          </w:rPr>
          <w:instrText xml:space="preserve"> PAGEREF _Toc230778590 \h </w:instrText>
        </w:r>
        <w:r>
          <w:rPr>
            <w:noProof/>
            <w:webHidden/>
          </w:rPr>
        </w:r>
        <w:r>
          <w:rPr>
            <w:noProof/>
            <w:webHidden/>
          </w:rPr>
          <w:fldChar w:fldCharType="separate"/>
        </w:r>
        <w:r>
          <w:rPr>
            <w:noProof/>
            <w:webHidden/>
          </w:rPr>
          <w:t>11</w:t>
        </w:r>
        <w:r>
          <w:rPr>
            <w:noProof/>
            <w:webHidden/>
          </w:rPr>
          <w:fldChar w:fldCharType="end"/>
        </w:r>
      </w:hyperlink>
    </w:p>
    <w:p w14:paraId="3E39A048" w14:textId="556BF2B0" w:rsidR="00642910" w:rsidRDefault="00642910">
      <w:pPr>
        <w:pStyle w:val="TOC2"/>
        <w:tabs>
          <w:tab w:val="left" w:pos="720"/>
          <w:tab w:val="right" w:leader="dot" w:pos="9322"/>
        </w:tabs>
        <w:rPr>
          <w:noProof/>
          <w:kern w:val="2"/>
          <w:sz w:val="24"/>
          <w:szCs w:val="24"/>
          <w:lang w:eastAsia="en-IE"/>
          <w14:ligatures w14:val="standardContextual"/>
        </w:rPr>
      </w:pPr>
      <w:hyperlink w:anchor="_Toc230778591" w:history="1">
        <w:r w:rsidRPr="000749A8">
          <w:rPr>
            <w:rStyle w:val="Hyperlink"/>
            <w:noProof/>
          </w:rPr>
          <w:t>4.6</w:t>
        </w:r>
        <w:r>
          <w:rPr>
            <w:noProof/>
            <w:kern w:val="2"/>
            <w:sz w:val="24"/>
            <w:szCs w:val="24"/>
            <w:lang w:eastAsia="en-IE"/>
            <w14:ligatures w14:val="standardContextual"/>
          </w:rPr>
          <w:tab/>
        </w:r>
        <w:r w:rsidRPr="000749A8">
          <w:rPr>
            <w:rStyle w:val="Hyperlink"/>
            <w:noProof/>
          </w:rPr>
          <w:t>Groundwater Flood Risk</w:t>
        </w:r>
        <w:r>
          <w:rPr>
            <w:noProof/>
            <w:webHidden/>
          </w:rPr>
          <w:tab/>
        </w:r>
        <w:r>
          <w:rPr>
            <w:noProof/>
            <w:webHidden/>
          </w:rPr>
          <w:fldChar w:fldCharType="begin"/>
        </w:r>
        <w:r>
          <w:rPr>
            <w:noProof/>
            <w:webHidden/>
          </w:rPr>
          <w:instrText xml:space="preserve"> PAGEREF _Toc230778591 \h </w:instrText>
        </w:r>
        <w:r>
          <w:rPr>
            <w:noProof/>
            <w:webHidden/>
          </w:rPr>
        </w:r>
        <w:r>
          <w:rPr>
            <w:noProof/>
            <w:webHidden/>
          </w:rPr>
          <w:fldChar w:fldCharType="separate"/>
        </w:r>
        <w:r>
          <w:rPr>
            <w:noProof/>
            <w:webHidden/>
          </w:rPr>
          <w:t>12</w:t>
        </w:r>
        <w:r>
          <w:rPr>
            <w:noProof/>
            <w:webHidden/>
          </w:rPr>
          <w:fldChar w:fldCharType="end"/>
        </w:r>
      </w:hyperlink>
    </w:p>
    <w:p w14:paraId="43C6B802" w14:textId="1B1AA8AD" w:rsidR="00642910" w:rsidRDefault="00642910">
      <w:pPr>
        <w:pStyle w:val="TOC2"/>
        <w:tabs>
          <w:tab w:val="left" w:pos="720"/>
          <w:tab w:val="right" w:leader="dot" w:pos="9322"/>
        </w:tabs>
        <w:rPr>
          <w:noProof/>
          <w:kern w:val="2"/>
          <w:sz w:val="24"/>
          <w:szCs w:val="24"/>
          <w:lang w:eastAsia="en-IE"/>
          <w14:ligatures w14:val="standardContextual"/>
        </w:rPr>
      </w:pPr>
      <w:hyperlink w:anchor="_Toc230778592" w:history="1">
        <w:r w:rsidRPr="000749A8">
          <w:rPr>
            <w:rStyle w:val="Hyperlink"/>
            <w:noProof/>
          </w:rPr>
          <w:t>4.7</w:t>
        </w:r>
        <w:r>
          <w:rPr>
            <w:noProof/>
            <w:kern w:val="2"/>
            <w:sz w:val="24"/>
            <w:szCs w:val="24"/>
            <w:lang w:eastAsia="en-IE"/>
            <w14:ligatures w14:val="standardContextual"/>
          </w:rPr>
          <w:tab/>
        </w:r>
        <w:r w:rsidRPr="000749A8">
          <w:rPr>
            <w:rStyle w:val="Hyperlink"/>
            <w:noProof/>
          </w:rPr>
          <w:t>Impact of Development on current Flood Regime</w:t>
        </w:r>
        <w:r>
          <w:rPr>
            <w:noProof/>
            <w:webHidden/>
          </w:rPr>
          <w:tab/>
        </w:r>
        <w:r>
          <w:rPr>
            <w:noProof/>
            <w:webHidden/>
          </w:rPr>
          <w:fldChar w:fldCharType="begin"/>
        </w:r>
        <w:r>
          <w:rPr>
            <w:noProof/>
            <w:webHidden/>
          </w:rPr>
          <w:instrText xml:space="preserve"> PAGEREF _Toc230778592 \h </w:instrText>
        </w:r>
        <w:r>
          <w:rPr>
            <w:noProof/>
            <w:webHidden/>
          </w:rPr>
        </w:r>
        <w:r>
          <w:rPr>
            <w:noProof/>
            <w:webHidden/>
          </w:rPr>
          <w:fldChar w:fldCharType="separate"/>
        </w:r>
        <w:r>
          <w:rPr>
            <w:noProof/>
            <w:webHidden/>
          </w:rPr>
          <w:t>12</w:t>
        </w:r>
        <w:r>
          <w:rPr>
            <w:noProof/>
            <w:webHidden/>
          </w:rPr>
          <w:fldChar w:fldCharType="end"/>
        </w:r>
      </w:hyperlink>
    </w:p>
    <w:p w14:paraId="398DF400" w14:textId="03FF30FF" w:rsidR="00642910" w:rsidRDefault="00642910">
      <w:pPr>
        <w:pStyle w:val="TOC2"/>
        <w:tabs>
          <w:tab w:val="left" w:pos="720"/>
          <w:tab w:val="right" w:leader="dot" w:pos="9322"/>
        </w:tabs>
        <w:rPr>
          <w:noProof/>
          <w:kern w:val="2"/>
          <w:sz w:val="24"/>
          <w:szCs w:val="24"/>
          <w:lang w:eastAsia="en-IE"/>
          <w14:ligatures w14:val="standardContextual"/>
        </w:rPr>
      </w:pPr>
      <w:hyperlink w:anchor="_Toc230778593" w:history="1">
        <w:r w:rsidRPr="000749A8">
          <w:rPr>
            <w:rStyle w:val="Hyperlink"/>
            <w:noProof/>
          </w:rPr>
          <w:t>4.8</w:t>
        </w:r>
        <w:r>
          <w:rPr>
            <w:noProof/>
            <w:kern w:val="2"/>
            <w:sz w:val="24"/>
            <w:szCs w:val="24"/>
            <w:lang w:eastAsia="en-IE"/>
            <w14:ligatures w14:val="standardContextual"/>
          </w:rPr>
          <w:tab/>
        </w:r>
        <w:r w:rsidRPr="000749A8">
          <w:rPr>
            <w:rStyle w:val="Hyperlink"/>
            <w:noProof/>
          </w:rPr>
          <w:t>Summary of Flood Risk</w:t>
        </w:r>
        <w:r>
          <w:rPr>
            <w:noProof/>
            <w:webHidden/>
          </w:rPr>
          <w:tab/>
        </w:r>
        <w:r>
          <w:rPr>
            <w:noProof/>
            <w:webHidden/>
          </w:rPr>
          <w:fldChar w:fldCharType="begin"/>
        </w:r>
        <w:r>
          <w:rPr>
            <w:noProof/>
            <w:webHidden/>
          </w:rPr>
          <w:instrText xml:space="preserve"> PAGEREF _Toc230778593 \h </w:instrText>
        </w:r>
        <w:r>
          <w:rPr>
            <w:noProof/>
            <w:webHidden/>
          </w:rPr>
        </w:r>
        <w:r>
          <w:rPr>
            <w:noProof/>
            <w:webHidden/>
          </w:rPr>
          <w:fldChar w:fldCharType="separate"/>
        </w:r>
        <w:r>
          <w:rPr>
            <w:noProof/>
            <w:webHidden/>
          </w:rPr>
          <w:t>12</w:t>
        </w:r>
        <w:r>
          <w:rPr>
            <w:noProof/>
            <w:webHidden/>
          </w:rPr>
          <w:fldChar w:fldCharType="end"/>
        </w:r>
      </w:hyperlink>
    </w:p>
    <w:p w14:paraId="15D68496" w14:textId="672F8426" w:rsidR="00642910" w:rsidRDefault="00642910">
      <w:pPr>
        <w:pStyle w:val="TOC1"/>
        <w:rPr>
          <w:noProof/>
          <w:kern w:val="2"/>
          <w:sz w:val="24"/>
          <w:szCs w:val="24"/>
          <w:lang w:eastAsia="en-IE"/>
          <w14:ligatures w14:val="standardContextual"/>
        </w:rPr>
      </w:pPr>
      <w:hyperlink w:anchor="_Toc230778594" w:history="1">
        <w:r w:rsidRPr="000749A8">
          <w:rPr>
            <w:rStyle w:val="Hyperlink"/>
            <w:noProof/>
          </w:rPr>
          <w:t>5</w:t>
        </w:r>
        <w:r>
          <w:rPr>
            <w:noProof/>
            <w:kern w:val="2"/>
            <w:sz w:val="24"/>
            <w:szCs w:val="24"/>
            <w:lang w:eastAsia="en-IE"/>
            <w14:ligatures w14:val="standardContextual"/>
          </w:rPr>
          <w:tab/>
        </w:r>
        <w:r w:rsidRPr="000749A8">
          <w:rPr>
            <w:rStyle w:val="Hyperlink"/>
            <w:noProof/>
          </w:rPr>
          <w:t>CONCLUSION</w:t>
        </w:r>
        <w:r>
          <w:rPr>
            <w:noProof/>
            <w:webHidden/>
          </w:rPr>
          <w:tab/>
        </w:r>
        <w:r>
          <w:rPr>
            <w:noProof/>
            <w:webHidden/>
          </w:rPr>
          <w:fldChar w:fldCharType="begin"/>
        </w:r>
        <w:r>
          <w:rPr>
            <w:noProof/>
            <w:webHidden/>
          </w:rPr>
          <w:instrText xml:space="preserve"> PAGEREF _Toc230778594 \h </w:instrText>
        </w:r>
        <w:r>
          <w:rPr>
            <w:noProof/>
            <w:webHidden/>
          </w:rPr>
        </w:r>
        <w:r>
          <w:rPr>
            <w:noProof/>
            <w:webHidden/>
          </w:rPr>
          <w:fldChar w:fldCharType="separate"/>
        </w:r>
        <w:r>
          <w:rPr>
            <w:noProof/>
            <w:webHidden/>
          </w:rPr>
          <w:t>13</w:t>
        </w:r>
        <w:r>
          <w:rPr>
            <w:noProof/>
            <w:webHidden/>
          </w:rPr>
          <w:fldChar w:fldCharType="end"/>
        </w:r>
      </w:hyperlink>
    </w:p>
    <w:p w14:paraId="61A92723" w14:textId="4C11EBE1" w:rsidR="00642910" w:rsidRDefault="00642910">
      <w:pPr>
        <w:pStyle w:val="TOC1"/>
        <w:rPr>
          <w:noProof/>
          <w:kern w:val="2"/>
          <w:sz w:val="24"/>
          <w:szCs w:val="24"/>
          <w:lang w:eastAsia="en-IE"/>
          <w14:ligatures w14:val="standardContextual"/>
        </w:rPr>
      </w:pPr>
      <w:hyperlink w:anchor="_Toc230778595" w:history="1">
        <w:r w:rsidRPr="000749A8">
          <w:rPr>
            <w:rStyle w:val="Hyperlink"/>
            <w:noProof/>
          </w:rPr>
          <w:t>6</w:t>
        </w:r>
        <w:r>
          <w:rPr>
            <w:noProof/>
            <w:kern w:val="2"/>
            <w:sz w:val="24"/>
            <w:szCs w:val="24"/>
            <w:lang w:eastAsia="en-IE"/>
            <w14:ligatures w14:val="standardContextual"/>
          </w:rPr>
          <w:tab/>
        </w:r>
        <w:r w:rsidRPr="000749A8">
          <w:rPr>
            <w:rStyle w:val="Hyperlink"/>
            <w:noProof/>
          </w:rPr>
          <w:t>APPENDICES</w:t>
        </w:r>
        <w:r>
          <w:rPr>
            <w:noProof/>
            <w:webHidden/>
          </w:rPr>
          <w:tab/>
        </w:r>
        <w:r>
          <w:rPr>
            <w:noProof/>
            <w:webHidden/>
          </w:rPr>
          <w:fldChar w:fldCharType="begin"/>
        </w:r>
        <w:r>
          <w:rPr>
            <w:noProof/>
            <w:webHidden/>
          </w:rPr>
          <w:instrText xml:space="preserve"> PAGEREF _Toc230778595 \h </w:instrText>
        </w:r>
        <w:r>
          <w:rPr>
            <w:noProof/>
            <w:webHidden/>
          </w:rPr>
        </w:r>
        <w:r>
          <w:rPr>
            <w:noProof/>
            <w:webHidden/>
          </w:rPr>
          <w:fldChar w:fldCharType="separate"/>
        </w:r>
        <w:r>
          <w:rPr>
            <w:noProof/>
            <w:webHidden/>
          </w:rPr>
          <w:t>14</w:t>
        </w:r>
        <w:r>
          <w:rPr>
            <w:noProof/>
            <w:webHidden/>
          </w:rPr>
          <w:fldChar w:fldCharType="end"/>
        </w:r>
      </w:hyperlink>
    </w:p>
    <w:p w14:paraId="314F4FD8" w14:textId="315A4A74" w:rsidR="00642910" w:rsidRDefault="00642910">
      <w:pPr>
        <w:pStyle w:val="TOC2"/>
        <w:tabs>
          <w:tab w:val="left" w:pos="720"/>
          <w:tab w:val="right" w:leader="dot" w:pos="9322"/>
        </w:tabs>
        <w:rPr>
          <w:noProof/>
          <w:kern w:val="2"/>
          <w:sz w:val="24"/>
          <w:szCs w:val="24"/>
          <w:lang w:eastAsia="en-IE"/>
          <w14:ligatures w14:val="standardContextual"/>
        </w:rPr>
      </w:pPr>
      <w:hyperlink w:anchor="_Toc230778596" w:history="1">
        <w:r w:rsidRPr="000749A8">
          <w:rPr>
            <w:rStyle w:val="Hyperlink"/>
            <w:noProof/>
          </w:rPr>
          <w:t>6.1</w:t>
        </w:r>
        <w:r>
          <w:rPr>
            <w:noProof/>
            <w:kern w:val="2"/>
            <w:sz w:val="24"/>
            <w:szCs w:val="24"/>
            <w:lang w:eastAsia="en-IE"/>
            <w14:ligatures w14:val="standardContextual"/>
          </w:rPr>
          <w:tab/>
        </w:r>
        <w:r w:rsidRPr="000749A8">
          <w:rPr>
            <w:rStyle w:val="Hyperlink"/>
            <w:noProof/>
          </w:rPr>
          <w:t>CFRAM Mapping</w:t>
        </w:r>
        <w:r>
          <w:rPr>
            <w:noProof/>
            <w:webHidden/>
          </w:rPr>
          <w:tab/>
        </w:r>
        <w:r>
          <w:rPr>
            <w:noProof/>
            <w:webHidden/>
          </w:rPr>
          <w:fldChar w:fldCharType="begin"/>
        </w:r>
        <w:r>
          <w:rPr>
            <w:noProof/>
            <w:webHidden/>
          </w:rPr>
          <w:instrText xml:space="preserve"> PAGEREF _Toc230778596 \h </w:instrText>
        </w:r>
        <w:r>
          <w:rPr>
            <w:noProof/>
            <w:webHidden/>
          </w:rPr>
        </w:r>
        <w:r>
          <w:rPr>
            <w:noProof/>
            <w:webHidden/>
          </w:rPr>
          <w:fldChar w:fldCharType="separate"/>
        </w:r>
        <w:r>
          <w:rPr>
            <w:noProof/>
            <w:webHidden/>
          </w:rPr>
          <w:t>14</w:t>
        </w:r>
        <w:r>
          <w:rPr>
            <w:noProof/>
            <w:webHidden/>
          </w:rPr>
          <w:fldChar w:fldCharType="end"/>
        </w:r>
      </w:hyperlink>
    </w:p>
    <w:p w14:paraId="4AB6DB0C" w14:textId="0C3D287C" w:rsidR="00642910" w:rsidRDefault="00642910">
      <w:pPr>
        <w:pStyle w:val="TOC2"/>
        <w:tabs>
          <w:tab w:val="left" w:pos="720"/>
          <w:tab w:val="right" w:leader="dot" w:pos="9322"/>
        </w:tabs>
        <w:rPr>
          <w:noProof/>
          <w:kern w:val="2"/>
          <w:sz w:val="24"/>
          <w:szCs w:val="24"/>
          <w:lang w:eastAsia="en-IE"/>
          <w14:ligatures w14:val="standardContextual"/>
        </w:rPr>
      </w:pPr>
      <w:hyperlink w:anchor="_Toc230778597" w:history="1">
        <w:r w:rsidRPr="000749A8">
          <w:rPr>
            <w:rStyle w:val="Hyperlink"/>
            <w:noProof/>
          </w:rPr>
          <w:t>6.2</w:t>
        </w:r>
        <w:r>
          <w:rPr>
            <w:noProof/>
            <w:kern w:val="2"/>
            <w:sz w:val="24"/>
            <w:szCs w:val="24"/>
            <w:lang w:eastAsia="en-IE"/>
            <w14:ligatures w14:val="standardContextual"/>
          </w:rPr>
          <w:tab/>
        </w:r>
        <w:r w:rsidRPr="000749A8">
          <w:rPr>
            <w:rStyle w:val="Hyperlink"/>
            <w:noProof/>
          </w:rPr>
          <w:t>GSI Mapping</w:t>
        </w:r>
        <w:r>
          <w:rPr>
            <w:noProof/>
            <w:webHidden/>
          </w:rPr>
          <w:tab/>
        </w:r>
        <w:r>
          <w:rPr>
            <w:noProof/>
            <w:webHidden/>
          </w:rPr>
          <w:fldChar w:fldCharType="begin"/>
        </w:r>
        <w:r>
          <w:rPr>
            <w:noProof/>
            <w:webHidden/>
          </w:rPr>
          <w:instrText xml:space="preserve"> PAGEREF _Toc230778597 \h </w:instrText>
        </w:r>
        <w:r>
          <w:rPr>
            <w:noProof/>
            <w:webHidden/>
          </w:rPr>
        </w:r>
        <w:r>
          <w:rPr>
            <w:noProof/>
            <w:webHidden/>
          </w:rPr>
          <w:fldChar w:fldCharType="separate"/>
        </w:r>
        <w:r>
          <w:rPr>
            <w:noProof/>
            <w:webHidden/>
          </w:rPr>
          <w:t>15</w:t>
        </w:r>
        <w:r>
          <w:rPr>
            <w:noProof/>
            <w:webHidden/>
          </w:rPr>
          <w:fldChar w:fldCharType="end"/>
        </w:r>
      </w:hyperlink>
    </w:p>
    <w:p w14:paraId="23F1DD00" w14:textId="63FE436F" w:rsidR="00D90150" w:rsidRDefault="00916018">
      <w:pPr>
        <w:rPr>
          <w:b/>
          <w:bCs/>
          <w:sz w:val="24"/>
          <w:szCs w:val="24"/>
        </w:rPr>
      </w:pPr>
      <w:r>
        <w:rPr>
          <w:b/>
          <w:bCs/>
          <w:sz w:val="24"/>
          <w:szCs w:val="24"/>
        </w:rPr>
        <w:fldChar w:fldCharType="end"/>
      </w:r>
    </w:p>
    <w:p w14:paraId="6FB13A70" w14:textId="77777777" w:rsidR="00A50190" w:rsidRDefault="00A50190">
      <w:pPr>
        <w:rPr>
          <w:b/>
          <w:bCs/>
          <w:sz w:val="24"/>
          <w:szCs w:val="24"/>
        </w:rPr>
        <w:sectPr w:rsidR="00A50190" w:rsidSect="003E3644">
          <w:footerReference w:type="default" r:id="rId29"/>
          <w:pgSz w:w="11906" w:h="16838"/>
          <w:pgMar w:top="1440" w:right="1134" w:bottom="1440" w:left="1440" w:header="709" w:footer="709" w:gutter="0"/>
          <w:cols w:space="708"/>
          <w:docGrid w:linePitch="360"/>
        </w:sectPr>
      </w:pPr>
    </w:p>
    <w:p w14:paraId="513C7EAB" w14:textId="0B65DCF9" w:rsidR="00881070" w:rsidRDefault="00BE7AAF" w:rsidP="00A50190">
      <w:pPr>
        <w:pStyle w:val="Heading1"/>
      </w:pPr>
      <w:bookmarkStart w:id="4" w:name="_Toc230778579"/>
      <w:r>
        <w:rPr>
          <w:caps w:val="0"/>
        </w:rPr>
        <w:lastRenderedPageBreak/>
        <w:t>INTRODUCTION</w:t>
      </w:r>
      <w:bookmarkEnd w:id="4"/>
      <w:r>
        <w:rPr>
          <w:caps w:val="0"/>
        </w:rPr>
        <w:t xml:space="preserve"> </w:t>
      </w:r>
    </w:p>
    <w:p w14:paraId="565BB4D2" w14:textId="7E6C711C" w:rsidR="000B4F02" w:rsidRDefault="00BE7AAF" w:rsidP="000B4F02">
      <w:pPr>
        <w:pStyle w:val="Heading2"/>
      </w:pPr>
      <w:bookmarkStart w:id="5" w:name="_Toc230778580"/>
      <w:r>
        <w:rPr>
          <w:caps w:val="0"/>
        </w:rPr>
        <w:t>General</w:t>
      </w:r>
      <w:bookmarkEnd w:id="5"/>
      <w:r>
        <w:rPr>
          <w:caps w:val="0"/>
        </w:rPr>
        <w:t xml:space="preserve"> </w:t>
      </w:r>
    </w:p>
    <w:p w14:paraId="49F83CCE" w14:textId="0E58EEB5" w:rsidR="00F50308" w:rsidRDefault="00BE7AAF" w:rsidP="00643D5A">
      <w:r w:rsidRPr="00BE7AAF">
        <w:t xml:space="preserve">This Flood Risk Assessment </w:t>
      </w:r>
      <w:r w:rsidR="00A04E0B">
        <w:t xml:space="preserve">(FRA) </w:t>
      </w:r>
      <w:r w:rsidRPr="00BE7AAF">
        <w:t>Report has been prepared by Jennings O’Donovan &amp; Partners Limited for Galway County Council to assess the flood risk associated with the site located</w:t>
      </w:r>
      <w:r w:rsidR="00A04E0B">
        <w:t xml:space="preserve"> at </w:t>
      </w:r>
      <w:proofErr w:type="spellStart"/>
      <w:r w:rsidR="00A04E0B">
        <w:t>Cosmona</w:t>
      </w:r>
      <w:proofErr w:type="spellEnd"/>
      <w:r w:rsidR="00A04E0B">
        <w:t>,</w:t>
      </w:r>
      <w:r w:rsidRPr="00BE7AAF">
        <w:t xml:space="preserve"> Loughrea, Co. Galway. It is proposed to construct residential housing on the site.</w:t>
      </w:r>
    </w:p>
    <w:p w14:paraId="1DE817D8" w14:textId="478A7D7B" w:rsidR="00BE7AAF" w:rsidRDefault="00BE7AAF" w:rsidP="00643D5A">
      <w:r w:rsidRPr="00BE7AAF">
        <w:t xml:space="preserve">The site is located off the R350 in Loughrea as outlined in red in </w:t>
      </w:r>
      <w:r w:rsidRPr="00066CC3">
        <w:rPr>
          <w:b/>
          <w:bCs/>
        </w:rPr>
        <w:t>Figure 1</w:t>
      </w:r>
      <w:r w:rsidR="00066CC3">
        <w:t>.</w:t>
      </w:r>
      <w:r w:rsidR="00066CC3" w:rsidRPr="00A04E0B">
        <w:rPr>
          <w:b/>
          <w:bCs/>
        </w:rPr>
        <w:t>1</w:t>
      </w:r>
      <w:r w:rsidRPr="00BE7AAF">
        <w:t xml:space="preserve"> below.</w:t>
      </w:r>
    </w:p>
    <w:p w14:paraId="5549977C" w14:textId="5404E16B" w:rsidR="00BE7AAF" w:rsidRDefault="00D87B6E" w:rsidP="00BE7AAF">
      <w:pPr>
        <w:jc w:val="center"/>
      </w:pPr>
      <w:r>
        <w:rPr>
          <w:noProof/>
        </w:rPr>
        <w:drawing>
          <wp:inline distT="0" distB="0" distL="0" distR="0" wp14:anchorId="5A48BAD5" wp14:editId="31F5E520">
            <wp:extent cx="5925820" cy="4190365"/>
            <wp:effectExtent l="0" t="0" r="0" b="635"/>
            <wp:docPr id="17950347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34792" name="Picture 179503479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25820" cy="4190365"/>
                    </a:xfrm>
                    <a:prstGeom prst="rect">
                      <a:avLst/>
                    </a:prstGeom>
                  </pic:spPr>
                </pic:pic>
              </a:graphicData>
            </a:graphic>
          </wp:inline>
        </w:drawing>
      </w:r>
    </w:p>
    <w:p w14:paraId="2BA5088E" w14:textId="575138A7" w:rsidR="00BE7AAF" w:rsidRDefault="00BE7AAF" w:rsidP="00BE7AAF">
      <w:pPr>
        <w:rPr>
          <w:rFonts w:eastAsia="Calibri" w:cstheme="minorHAnsi"/>
          <w:b/>
          <w:bCs/>
          <w:szCs w:val="22"/>
          <w14:ligatures w14:val="standardContextual"/>
        </w:rPr>
      </w:pPr>
      <w:r w:rsidRPr="00660DFE">
        <w:rPr>
          <w:rFonts w:eastAsia="Calibri" w:cstheme="minorHAnsi"/>
          <w:b/>
          <w:bCs/>
          <w:szCs w:val="22"/>
          <w14:ligatures w14:val="standardContextual"/>
        </w:rPr>
        <w:t xml:space="preserve">Figure </w:t>
      </w:r>
      <w:r>
        <w:rPr>
          <w:rFonts w:eastAsia="Calibri" w:cstheme="minorHAnsi"/>
          <w:b/>
          <w:bCs/>
          <w:szCs w:val="22"/>
          <w14:ligatures w14:val="standardContextual"/>
        </w:rPr>
        <w:t xml:space="preserve">1.1: </w:t>
      </w:r>
      <w:r w:rsidR="00112512" w:rsidRPr="00112512">
        <w:rPr>
          <w:rFonts w:eastAsia="Calibri" w:cstheme="minorHAnsi"/>
          <w:szCs w:val="22"/>
          <w14:ligatures w14:val="standardContextual"/>
        </w:rPr>
        <w:t>Site Location Map</w:t>
      </w:r>
      <w:r w:rsidRPr="00112512">
        <w:rPr>
          <w:rFonts w:eastAsia="Calibri" w:cstheme="minorHAnsi"/>
          <w:szCs w:val="22"/>
          <w14:ligatures w14:val="standardContextual"/>
        </w:rPr>
        <w:t xml:space="preserve"> </w:t>
      </w:r>
    </w:p>
    <w:p w14:paraId="65BE5D42" w14:textId="77777777" w:rsidR="00BE7AAF" w:rsidRDefault="00BE7AAF" w:rsidP="00BE7AAF">
      <w:r>
        <w:t>Details</w:t>
      </w:r>
      <w:r w:rsidRPr="00BE7AAF">
        <w:t xml:space="preserve"> </w:t>
      </w:r>
      <w:r>
        <w:t>of</w:t>
      </w:r>
      <w:r w:rsidRPr="00BE7AAF">
        <w:t xml:space="preserve"> </w:t>
      </w:r>
      <w:r>
        <w:t>the</w:t>
      </w:r>
      <w:r w:rsidRPr="00BE7AAF">
        <w:t xml:space="preserve"> </w:t>
      </w:r>
      <w:r>
        <w:t>site</w:t>
      </w:r>
      <w:r w:rsidRPr="00BE7AAF">
        <w:t xml:space="preserve"> </w:t>
      </w:r>
      <w:r>
        <w:t>are</w:t>
      </w:r>
      <w:r w:rsidRPr="00BE7AAF">
        <w:t xml:space="preserve"> </w:t>
      </w:r>
      <w:r>
        <w:t>outlined</w:t>
      </w:r>
      <w:r w:rsidRPr="00BE7AAF">
        <w:t xml:space="preserve"> </w:t>
      </w:r>
      <w:r>
        <w:t>in</w:t>
      </w:r>
      <w:r w:rsidRPr="00BE7AAF">
        <w:t xml:space="preserve"> </w:t>
      </w:r>
      <w:r>
        <w:t>Table</w:t>
      </w:r>
      <w:r w:rsidRPr="00BE7AAF">
        <w:t xml:space="preserve"> 1.</w:t>
      </w:r>
    </w:p>
    <w:p w14:paraId="6468A4BD" w14:textId="77777777" w:rsidR="00BE7AAF" w:rsidRPr="00066CC3" w:rsidRDefault="00BE7AAF" w:rsidP="00BE7AAF">
      <w:pPr>
        <w:rPr>
          <w:rFonts w:eastAsia="Calibri" w:cstheme="minorHAnsi"/>
          <w:szCs w:val="22"/>
          <w14:ligatures w14:val="standardContextual"/>
        </w:rPr>
      </w:pPr>
      <w:r w:rsidRPr="00BE7AAF">
        <w:rPr>
          <w:rFonts w:eastAsia="Calibri" w:cstheme="minorHAnsi"/>
          <w:b/>
          <w:bCs/>
          <w:szCs w:val="22"/>
          <w14:ligatures w14:val="standardContextual"/>
        </w:rPr>
        <w:t xml:space="preserve">Table 1: </w:t>
      </w:r>
      <w:r w:rsidRPr="00066CC3">
        <w:rPr>
          <w:rFonts w:eastAsia="Calibri" w:cstheme="minorHAnsi"/>
          <w:szCs w:val="22"/>
          <w14:ligatures w14:val="standardContextual"/>
        </w:rPr>
        <w:t>Proposed Development Works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3"/>
        <w:gridCol w:w="6234"/>
      </w:tblGrid>
      <w:tr w:rsidR="00BE7AAF" w14:paraId="17DE9A60" w14:textId="77777777" w:rsidTr="00340192">
        <w:trPr>
          <w:trHeight w:val="388"/>
          <w:jc w:val="center"/>
        </w:trPr>
        <w:tc>
          <w:tcPr>
            <w:tcW w:w="2223" w:type="dxa"/>
            <w:shd w:val="clear" w:color="auto" w:fill="BFBFBF" w:themeFill="background1" w:themeFillShade="BF"/>
          </w:tcPr>
          <w:p w14:paraId="4DEB4D6B" w14:textId="77777777" w:rsidR="00BE7AAF" w:rsidRPr="00340192" w:rsidRDefault="00BE7AAF" w:rsidP="00340192">
            <w:pPr>
              <w:spacing w:after="0" w:line="240" w:lineRule="auto"/>
              <w:rPr>
                <w:rFonts w:eastAsia="Calibri" w:cstheme="minorHAnsi"/>
                <w:b/>
                <w:bCs/>
                <w:szCs w:val="22"/>
                <w:lang w:val="en-GB"/>
                <w14:ligatures w14:val="standardContextual"/>
              </w:rPr>
            </w:pPr>
            <w:r w:rsidRPr="00340192">
              <w:rPr>
                <w:rFonts w:eastAsia="Calibri" w:cstheme="minorHAnsi"/>
                <w:b/>
                <w:bCs/>
                <w:szCs w:val="22"/>
                <w:lang w:val="en-GB"/>
                <w14:ligatures w14:val="standardContextual"/>
              </w:rPr>
              <w:t>Component</w:t>
            </w:r>
          </w:p>
        </w:tc>
        <w:tc>
          <w:tcPr>
            <w:tcW w:w="6234" w:type="dxa"/>
            <w:shd w:val="clear" w:color="auto" w:fill="BFBFBF" w:themeFill="background1" w:themeFillShade="BF"/>
          </w:tcPr>
          <w:p w14:paraId="5705E2E7" w14:textId="77777777" w:rsidR="00BE7AAF" w:rsidRPr="00340192" w:rsidRDefault="00BE7AAF" w:rsidP="00340192">
            <w:pPr>
              <w:spacing w:after="0" w:line="240" w:lineRule="auto"/>
              <w:rPr>
                <w:rFonts w:eastAsia="Calibri" w:cstheme="minorHAnsi"/>
                <w:b/>
                <w:bCs/>
                <w:szCs w:val="22"/>
                <w:lang w:val="en-GB"/>
                <w14:ligatures w14:val="standardContextual"/>
              </w:rPr>
            </w:pPr>
            <w:r w:rsidRPr="00340192">
              <w:rPr>
                <w:rFonts w:eastAsia="Calibri" w:cstheme="minorHAnsi"/>
                <w:b/>
                <w:bCs/>
                <w:szCs w:val="22"/>
                <w:lang w:val="en-GB"/>
                <w14:ligatures w14:val="standardContextual"/>
              </w:rPr>
              <w:t>Proposed Works</w:t>
            </w:r>
          </w:p>
        </w:tc>
      </w:tr>
      <w:tr w:rsidR="00BE7AAF" w14:paraId="6593ABB5" w14:textId="77777777" w:rsidTr="00340192">
        <w:trPr>
          <w:trHeight w:val="407"/>
          <w:jc w:val="center"/>
        </w:trPr>
        <w:tc>
          <w:tcPr>
            <w:tcW w:w="2223" w:type="dxa"/>
          </w:tcPr>
          <w:p w14:paraId="51D52246" w14:textId="77777777" w:rsidR="00BE7AAF" w:rsidRPr="00340192" w:rsidRDefault="00BE7AAF" w:rsidP="004654CA">
            <w:pPr>
              <w:pStyle w:val="TableParagraph"/>
              <w:spacing w:before="9"/>
              <w:ind w:left="391"/>
              <w:rPr>
                <w:rFonts w:asciiTheme="minorHAnsi" w:hAnsiTheme="minorHAnsi" w:cstheme="minorHAnsi"/>
                <w:b/>
                <w:sz w:val="20"/>
              </w:rPr>
            </w:pPr>
            <w:r w:rsidRPr="00340192">
              <w:rPr>
                <w:rFonts w:asciiTheme="minorHAnsi" w:hAnsiTheme="minorHAnsi" w:cstheme="minorHAnsi"/>
                <w:b/>
                <w:sz w:val="20"/>
              </w:rPr>
              <w:t>Site</w:t>
            </w:r>
            <w:r w:rsidRPr="00340192">
              <w:rPr>
                <w:rFonts w:asciiTheme="minorHAnsi" w:hAnsiTheme="minorHAnsi" w:cstheme="minorHAnsi"/>
                <w:b/>
                <w:spacing w:val="-13"/>
                <w:sz w:val="20"/>
              </w:rPr>
              <w:t xml:space="preserve"> </w:t>
            </w:r>
            <w:r w:rsidRPr="00340192">
              <w:rPr>
                <w:rFonts w:asciiTheme="minorHAnsi" w:hAnsiTheme="minorHAnsi" w:cstheme="minorHAnsi"/>
                <w:b/>
                <w:sz w:val="20"/>
              </w:rPr>
              <w:t>Area</w:t>
            </w:r>
            <w:r w:rsidRPr="00340192">
              <w:rPr>
                <w:rFonts w:asciiTheme="minorHAnsi" w:hAnsiTheme="minorHAnsi" w:cstheme="minorHAnsi"/>
                <w:b/>
                <w:spacing w:val="-6"/>
                <w:sz w:val="20"/>
              </w:rPr>
              <w:t xml:space="preserve"> </w:t>
            </w:r>
            <w:r w:rsidRPr="00340192">
              <w:rPr>
                <w:rFonts w:asciiTheme="minorHAnsi" w:hAnsiTheme="minorHAnsi" w:cstheme="minorHAnsi"/>
                <w:b/>
                <w:spacing w:val="-2"/>
                <w:sz w:val="20"/>
              </w:rPr>
              <w:t>(total)</w:t>
            </w:r>
          </w:p>
        </w:tc>
        <w:tc>
          <w:tcPr>
            <w:tcW w:w="6234" w:type="dxa"/>
          </w:tcPr>
          <w:p w14:paraId="7890C99E" w14:textId="77777777" w:rsidR="00BE7AAF" w:rsidRPr="00340192" w:rsidRDefault="00BE7AAF" w:rsidP="00BE7AAF">
            <w:pPr>
              <w:pStyle w:val="TableParagraph"/>
              <w:numPr>
                <w:ilvl w:val="0"/>
                <w:numId w:val="28"/>
              </w:numPr>
              <w:tabs>
                <w:tab w:val="left" w:pos="390"/>
              </w:tabs>
              <w:ind w:left="390" w:hanging="359"/>
              <w:rPr>
                <w:rFonts w:asciiTheme="minorHAnsi" w:hAnsiTheme="minorHAnsi" w:cstheme="minorHAnsi"/>
                <w:sz w:val="20"/>
              </w:rPr>
            </w:pPr>
            <w:r w:rsidRPr="00340192">
              <w:rPr>
                <w:rFonts w:asciiTheme="minorHAnsi" w:hAnsiTheme="minorHAnsi" w:cstheme="minorHAnsi"/>
                <w:sz w:val="20"/>
              </w:rPr>
              <w:t>Approx.</w:t>
            </w:r>
            <w:r w:rsidRPr="00340192">
              <w:rPr>
                <w:rFonts w:asciiTheme="minorHAnsi" w:hAnsiTheme="minorHAnsi" w:cstheme="minorHAnsi"/>
                <w:spacing w:val="-5"/>
                <w:sz w:val="20"/>
              </w:rPr>
              <w:t xml:space="preserve"> </w:t>
            </w:r>
            <w:r w:rsidRPr="00340192">
              <w:rPr>
                <w:rFonts w:asciiTheme="minorHAnsi" w:hAnsiTheme="minorHAnsi" w:cstheme="minorHAnsi"/>
                <w:sz w:val="20"/>
              </w:rPr>
              <w:t>0.65</w:t>
            </w:r>
            <w:r w:rsidRPr="00340192">
              <w:rPr>
                <w:rFonts w:asciiTheme="minorHAnsi" w:hAnsiTheme="minorHAnsi" w:cstheme="minorHAnsi"/>
                <w:spacing w:val="-7"/>
                <w:sz w:val="20"/>
              </w:rPr>
              <w:t xml:space="preserve"> </w:t>
            </w:r>
            <w:r w:rsidRPr="00340192">
              <w:rPr>
                <w:rFonts w:asciiTheme="minorHAnsi" w:hAnsiTheme="minorHAnsi" w:cstheme="minorHAnsi"/>
                <w:spacing w:val="-5"/>
                <w:sz w:val="20"/>
              </w:rPr>
              <w:t>ha</w:t>
            </w:r>
          </w:p>
        </w:tc>
      </w:tr>
      <w:tr w:rsidR="00BE7AAF" w14:paraId="615F9FFE" w14:textId="77777777" w:rsidTr="00340192">
        <w:trPr>
          <w:trHeight w:val="482"/>
          <w:jc w:val="center"/>
        </w:trPr>
        <w:tc>
          <w:tcPr>
            <w:tcW w:w="2223" w:type="dxa"/>
          </w:tcPr>
          <w:p w14:paraId="6D2F1B96" w14:textId="77777777" w:rsidR="00BE7AAF" w:rsidRPr="00340192" w:rsidRDefault="00BE7AAF" w:rsidP="004654CA">
            <w:pPr>
              <w:pStyle w:val="TableParagraph"/>
              <w:spacing w:line="240" w:lineRule="atLeast"/>
              <w:ind w:left="391"/>
              <w:rPr>
                <w:rFonts w:asciiTheme="minorHAnsi" w:hAnsiTheme="minorHAnsi" w:cstheme="minorHAnsi"/>
                <w:b/>
                <w:sz w:val="20"/>
              </w:rPr>
            </w:pPr>
            <w:r w:rsidRPr="00340192">
              <w:rPr>
                <w:rFonts w:asciiTheme="minorHAnsi" w:hAnsiTheme="minorHAnsi" w:cstheme="minorHAnsi"/>
                <w:b/>
                <w:sz w:val="20"/>
              </w:rPr>
              <w:t>Site</w:t>
            </w:r>
            <w:r w:rsidRPr="00340192">
              <w:rPr>
                <w:rFonts w:asciiTheme="minorHAnsi" w:hAnsiTheme="minorHAnsi" w:cstheme="minorHAnsi"/>
                <w:b/>
                <w:spacing w:val="-14"/>
                <w:sz w:val="20"/>
              </w:rPr>
              <w:t xml:space="preserve"> </w:t>
            </w:r>
            <w:r w:rsidRPr="00340192">
              <w:rPr>
                <w:rFonts w:asciiTheme="minorHAnsi" w:hAnsiTheme="minorHAnsi" w:cstheme="minorHAnsi"/>
                <w:b/>
                <w:sz w:val="20"/>
              </w:rPr>
              <w:t>Area</w:t>
            </w:r>
            <w:r w:rsidRPr="00340192">
              <w:rPr>
                <w:rFonts w:asciiTheme="minorHAnsi" w:hAnsiTheme="minorHAnsi" w:cstheme="minorHAnsi"/>
                <w:b/>
                <w:spacing w:val="-14"/>
                <w:sz w:val="20"/>
              </w:rPr>
              <w:t xml:space="preserve"> </w:t>
            </w:r>
            <w:r w:rsidRPr="00340192">
              <w:rPr>
                <w:rFonts w:asciiTheme="minorHAnsi" w:hAnsiTheme="minorHAnsi" w:cstheme="minorHAnsi"/>
                <w:b/>
                <w:sz w:val="20"/>
              </w:rPr>
              <w:t>(for</w:t>
            </w:r>
            <w:r w:rsidRPr="00340192">
              <w:rPr>
                <w:rFonts w:asciiTheme="minorHAnsi" w:hAnsiTheme="minorHAnsi" w:cstheme="minorHAnsi"/>
                <w:b/>
                <w:spacing w:val="-14"/>
                <w:sz w:val="20"/>
              </w:rPr>
              <w:t xml:space="preserve"> </w:t>
            </w:r>
            <w:r w:rsidRPr="00340192">
              <w:rPr>
                <w:rFonts w:asciiTheme="minorHAnsi" w:hAnsiTheme="minorHAnsi" w:cstheme="minorHAnsi"/>
                <w:b/>
                <w:sz w:val="20"/>
              </w:rPr>
              <w:t xml:space="preserve">the </w:t>
            </w:r>
            <w:r w:rsidRPr="00340192">
              <w:rPr>
                <w:rFonts w:asciiTheme="minorHAnsi" w:hAnsiTheme="minorHAnsi" w:cstheme="minorHAnsi"/>
                <w:b/>
                <w:spacing w:val="-2"/>
                <w:sz w:val="20"/>
              </w:rPr>
              <w:t>development)</w:t>
            </w:r>
          </w:p>
        </w:tc>
        <w:tc>
          <w:tcPr>
            <w:tcW w:w="6234" w:type="dxa"/>
          </w:tcPr>
          <w:p w14:paraId="43424BB8" w14:textId="77777777" w:rsidR="00BE7AAF" w:rsidRPr="00340192" w:rsidRDefault="00BE7AAF" w:rsidP="00BE7AAF">
            <w:pPr>
              <w:pStyle w:val="TableParagraph"/>
              <w:numPr>
                <w:ilvl w:val="0"/>
                <w:numId w:val="27"/>
              </w:numPr>
              <w:tabs>
                <w:tab w:val="left" w:pos="390"/>
              </w:tabs>
              <w:spacing w:before="2"/>
              <w:ind w:left="390" w:hanging="359"/>
              <w:rPr>
                <w:rFonts w:asciiTheme="minorHAnsi" w:hAnsiTheme="minorHAnsi" w:cstheme="minorHAnsi"/>
                <w:sz w:val="20"/>
              </w:rPr>
            </w:pPr>
            <w:r w:rsidRPr="00340192">
              <w:rPr>
                <w:rFonts w:asciiTheme="minorHAnsi" w:hAnsiTheme="minorHAnsi" w:cstheme="minorHAnsi"/>
                <w:sz w:val="20"/>
              </w:rPr>
              <w:t>Approx.</w:t>
            </w:r>
            <w:r w:rsidRPr="00340192">
              <w:rPr>
                <w:rFonts w:asciiTheme="minorHAnsi" w:hAnsiTheme="minorHAnsi" w:cstheme="minorHAnsi"/>
                <w:spacing w:val="-5"/>
                <w:sz w:val="20"/>
              </w:rPr>
              <w:t xml:space="preserve"> 0</w:t>
            </w:r>
            <w:r w:rsidRPr="00340192">
              <w:rPr>
                <w:rFonts w:asciiTheme="minorHAnsi" w:hAnsiTheme="minorHAnsi" w:cstheme="minorHAnsi"/>
                <w:sz w:val="20"/>
              </w:rPr>
              <w:t>.65</w:t>
            </w:r>
            <w:r w:rsidRPr="00340192">
              <w:rPr>
                <w:rFonts w:asciiTheme="minorHAnsi" w:hAnsiTheme="minorHAnsi" w:cstheme="minorHAnsi"/>
                <w:spacing w:val="-7"/>
                <w:sz w:val="20"/>
              </w:rPr>
              <w:t xml:space="preserve"> </w:t>
            </w:r>
            <w:r w:rsidRPr="00340192">
              <w:rPr>
                <w:rFonts w:asciiTheme="minorHAnsi" w:hAnsiTheme="minorHAnsi" w:cstheme="minorHAnsi"/>
                <w:spacing w:val="-5"/>
                <w:sz w:val="20"/>
              </w:rPr>
              <w:t>ha</w:t>
            </w:r>
          </w:p>
        </w:tc>
      </w:tr>
    </w:tbl>
    <w:p w14:paraId="72555002" w14:textId="77777777" w:rsidR="00BE7AAF" w:rsidRDefault="00BE7AAF" w:rsidP="00BE7AAF">
      <w:pPr>
        <w:rPr>
          <w:rFonts w:eastAsia="Calibri" w:cstheme="minorHAnsi"/>
          <w:b/>
          <w:bCs/>
          <w:szCs w:val="22"/>
          <w14:ligatures w14:val="standardContextual"/>
        </w:rPr>
      </w:pPr>
    </w:p>
    <w:p w14:paraId="4E12177D" w14:textId="60C2F2F9" w:rsidR="00BE7AAF" w:rsidRDefault="00BE7AAF" w:rsidP="00BE7AAF">
      <w:r>
        <w:lastRenderedPageBreak/>
        <w:t>This Flood Risk Assessment covers the site off the R350 in Loughrea. It was prepared in accordance</w:t>
      </w:r>
      <w:r w:rsidRPr="00BE7AAF">
        <w:t xml:space="preserve"> </w:t>
      </w:r>
      <w:r>
        <w:t>with</w:t>
      </w:r>
      <w:r w:rsidRPr="00BE7AAF">
        <w:t xml:space="preserve"> </w:t>
      </w:r>
      <w:r>
        <w:t>the</w:t>
      </w:r>
      <w:r w:rsidRPr="00BE7AAF">
        <w:t xml:space="preserve"> </w:t>
      </w:r>
      <w:r>
        <w:t>report</w:t>
      </w:r>
      <w:r w:rsidRPr="00BE7AAF">
        <w:t xml:space="preserve"> </w:t>
      </w:r>
      <w:r>
        <w:t>’The</w:t>
      </w:r>
      <w:r w:rsidRPr="00BE7AAF">
        <w:t xml:space="preserve"> </w:t>
      </w:r>
      <w:r>
        <w:t>Planning</w:t>
      </w:r>
      <w:r w:rsidRPr="00BE7AAF">
        <w:t xml:space="preserve"> </w:t>
      </w:r>
      <w:r>
        <w:t>System</w:t>
      </w:r>
      <w:r w:rsidRPr="00BE7AAF">
        <w:t xml:space="preserve"> </w:t>
      </w:r>
      <w:r>
        <w:t>and</w:t>
      </w:r>
      <w:r w:rsidRPr="00BE7AAF">
        <w:t xml:space="preserve"> </w:t>
      </w:r>
      <w:r>
        <w:t>Flood</w:t>
      </w:r>
      <w:r w:rsidRPr="00BE7AAF">
        <w:t xml:space="preserve"> </w:t>
      </w:r>
      <w:r>
        <w:t>Risk</w:t>
      </w:r>
      <w:r w:rsidRPr="00BE7AAF">
        <w:t xml:space="preserve"> </w:t>
      </w:r>
      <w:r>
        <w:t>Management</w:t>
      </w:r>
      <w:r w:rsidRPr="00BE7AAF">
        <w:t xml:space="preserve"> </w:t>
      </w:r>
      <w:r>
        <w:t>-</w:t>
      </w:r>
      <w:r w:rsidRPr="00BE7AAF">
        <w:t xml:space="preserve"> </w:t>
      </w:r>
      <w:r>
        <w:t>Guidelines</w:t>
      </w:r>
      <w:r w:rsidRPr="00BE7AAF">
        <w:t xml:space="preserve"> </w:t>
      </w:r>
      <w:r>
        <w:t>for Planning Authorities’ issued by the Department of Environment, Heritage and Local Government</w:t>
      </w:r>
      <w:r w:rsidRPr="00BE7AAF">
        <w:t xml:space="preserve"> </w:t>
      </w:r>
      <w:r>
        <w:t>in</w:t>
      </w:r>
      <w:r w:rsidRPr="00BE7AAF">
        <w:t xml:space="preserve"> </w:t>
      </w:r>
      <w:r>
        <w:t>November</w:t>
      </w:r>
      <w:r w:rsidRPr="00BE7AAF">
        <w:t xml:space="preserve"> </w:t>
      </w:r>
      <w:r>
        <w:t>2009.</w:t>
      </w:r>
      <w:r w:rsidRPr="00BE7AAF">
        <w:t xml:space="preserve"> </w:t>
      </w:r>
      <w:r>
        <w:t>Flood</w:t>
      </w:r>
      <w:r w:rsidRPr="00BE7AAF">
        <w:t xml:space="preserve"> </w:t>
      </w:r>
      <w:r>
        <w:t>risk</w:t>
      </w:r>
      <w:r w:rsidRPr="00BE7AAF">
        <w:t xml:space="preserve"> </w:t>
      </w:r>
      <w:r>
        <w:t>from</w:t>
      </w:r>
      <w:r w:rsidRPr="00BE7AAF">
        <w:t xml:space="preserve"> </w:t>
      </w:r>
      <w:r>
        <w:t>fluvial,</w:t>
      </w:r>
      <w:r w:rsidRPr="00BE7AAF">
        <w:t xml:space="preserve"> </w:t>
      </w:r>
      <w:r>
        <w:t>surface</w:t>
      </w:r>
      <w:r w:rsidRPr="00BE7AAF">
        <w:t xml:space="preserve"> </w:t>
      </w:r>
      <w:r>
        <w:t>water</w:t>
      </w:r>
      <w:r w:rsidRPr="00BE7AAF">
        <w:t xml:space="preserve"> </w:t>
      </w:r>
      <w:r>
        <w:t>and</w:t>
      </w:r>
      <w:r w:rsidRPr="00BE7AAF">
        <w:t xml:space="preserve"> </w:t>
      </w:r>
      <w:r>
        <w:t>ground</w:t>
      </w:r>
      <w:r w:rsidRPr="00BE7AAF">
        <w:t xml:space="preserve"> </w:t>
      </w:r>
      <w:r>
        <w:t>water</w:t>
      </w:r>
      <w:r w:rsidRPr="00BE7AAF">
        <w:t xml:space="preserve"> </w:t>
      </w:r>
      <w:r>
        <w:t>sources have been assessed based on existing available information. The</w:t>
      </w:r>
      <w:r w:rsidRPr="00BE7AAF">
        <w:t xml:space="preserve"> </w:t>
      </w:r>
      <w:r>
        <w:t>assessment</w:t>
      </w:r>
      <w:r w:rsidRPr="00BE7AAF">
        <w:t xml:space="preserve"> </w:t>
      </w:r>
      <w:r>
        <w:t>methodology</w:t>
      </w:r>
      <w:r w:rsidRPr="00BE7AAF">
        <w:t xml:space="preserve"> </w:t>
      </w:r>
      <w:r>
        <w:t>involved</w:t>
      </w:r>
      <w:r w:rsidRPr="00BE7AAF">
        <w:t xml:space="preserve"> </w:t>
      </w:r>
      <w:r>
        <w:t>researching</w:t>
      </w:r>
      <w:r w:rsidRPr="00BE7AAF">
        <w:t xml:space="preserve"> </w:t>
      </w:r>
      <w:r>
        <w:t>and</w:t>
      </w:r>
      <w:r w:rsidRPr="00BE7AAF">
        <w:t xml:space="preserve"> </w:t>
      </w:r>
      <w:r>
        <w:t>collating</w:t>
      </w:r>
      <w:r w:rsidRPr="00BE7AAF">
        <w:t xml:space="preserve"> </w:t>
      </w:r>
      <w:r>
        <w:t>flood</w:t>
      </w:r>
      <w:r w:rsidRPr="00BE7AAF">
        <w:t xml:space="preserve"> </w:t>
      </w:r>
      <w:r>
        <w:t>related</w:t>
      </w:r>
      <w:r w:rsidRPr="00BE7AAF">
        <w:t xml:space="preserve"> </w:t>
      </w:r>
      <w:r>
        <w:t>information</w:t>
      </w:r>
      <w:r w:rsidRPr="00BE7AAF">
        <w:t xml:space="preserve"> </w:t>
      </w:r>
      <w:r>
        <w:t>from the following data sources:</w:t>
      </w:r>
    </w:p>
    <w:p w14:paraId="68CA66EC" w14:textId="77777777" w:rsidR="00BE7AAF" w:rsidRDefault="00BE7AAF" w:rsidP="00BE7AAF">
      <w:pPr>
        <w:spacing w:before="0" w:after="0"/>
      </w:pPr>
      <w:r>
        <w:t>•</w:t>
      </w:r>
      <w:r>
        <w:tab/>
        <w:t>Base maps – Ordnance Survey of Ireland;</w:t>
      </w:r>
    </w:p>
    <w:p w14:paraId="37DB51CA" w14:textId="77777777" w:rsidR="00BE7AAF" w:rsidRDefault="00BE7AAF" w:rsidP="00BE7AAF">
      <w:pPr>
        <w:spacing w:before="0" w:after="0"/>
      </w:pPr>
      <w:r>
        <w:t>•</w:t>
      </w:r>
      <w:r>
        <w:tab/>
        <w:t>Flood Hazard Maps and flooding information for Ireland, (www.floodmaps.ie);</w:t>
      </w:r>
    </w:p>
    <w:p w14:paraId="73DD74FE" w14:textId="77777777" w:rsidR="00BE7AAF" w:rsidRDefault="00BE7AAF" w:rsidP="00BE7AAF">
      <w:pPr>
        <w:spacing w:before="0" w:after="0"/>
      </w:pPr>
      <w:r>
        <w:t>•</w:t>
      </w:r>
      <w:r>
        <w:tab/>
        <w:t>Office of Public Works (OPW);</w:t>
      </w:r>
    </w:p>
    <w:p w14:paraId="11DE2079" w14:textId="77777777" w:rsidR="00BE7AAF" w:rsidRDefault="00BE7AAF" w:rsidP="00BE7AAF">
      <w:pPr>
        <w:spacing w:before="0" w:after="0"/>
      </w:pPr>
      <w:r>
        <w:t>•</w:t>
      </w:r>
      <w:r>
        <w:tab/>
        <w:t>Geological Survey of Ireland (GSI) maps on superficial deposits;</w:t>
      </w:r>
    </w:p>
    <w:p w14:paraId="11908086" w14:textId="77777777" w:rsidR="00BE7AAF" w:rsidRDefault="00BE7AAF" w:rsidP="00BE7AAF">
      <w:pPr>
        <w:spacing w:before="0" w:after="0"/>
      </w:pPr>
      <w:r>
        <w:t>•</w:t>
      </w:r>
      <w:r>
        <w:tab/>
        <w:t>EPA hydrology maps;</w:t>
      </w:r>
    </w:p>
    <w:p w14:paraId="6F9F61DA" w14:textId="77777777" w:rsidR="00BE7AAF" w:rsidRDefault="00BE7AAF" w:rsidP="00BE7AAF">
      <w:pPr>
        <w:spacing w:before="0" w:after="0"/>
      </w:pPr>
      <w:r>
        <w:t>•</w:t>
      </w:r>
      <w:r>
        <w:tab/>
        <w:t>CFRAMS (Catchment Flood Risk Assessment &amp; Management Study);</w:t>
      </w:r>
    </w:p>
    <w:p w14:paraId="7BB0BF5F" w14:textId="46AA924D" w:rsidR="00340192" w:rsidRPr="00340192" w:rsidRDefault="00BE7AAF" w:rsidP="00340192">
      <w:pPr>
        <w:spacing w:before="0"/>
      </w:pPr>
      <w:r>
        <w:t>•</w:t>
      </w:r>
      <w:r>
        <w:tab/>
        <w:t>Strategic Flood Risk Assessment for the Draft Galway County Development Plan 2022-2028</w:t>
      </w:r>
    </w:p>
    <w:p w14:paraId="698AC0CD" w14:textId="14F70810" w:rsidR="00BE7AAF" w:rsidRDefault="00BE7AAF" w:rsidP="00BE7AAF">
      <w:pPr>
        <w:pStyle w:val="Heading2"/>
      </w:pPr>
      <w:bookmarkStart w:id="6" w:name="_Toc230778581"/>
      <w:r>
        <w:rPr>
          <w:caps w:val="0"/>
        </w:rPr>
        <w:t>Scope</w:t>
      </w:r>
      <w:bookmarkEnd w:id="6"/>
    </w:p>
    <w:p w14:paraId="49E171BC" w14:textId="77777777" w:rsidR="00BE7AAF" w:rsidRDefault="00BE7AAF" w:rsidP="00D27E02">
      <w:r>
        <w:t>This</w:t>
      </w:r>
      <w:r w:rsidRPr="00D27E02">
        <w:t xml:space="preserve"> </w:t>
      </w:r>
      <w:r>
        <w:t>Flood</w:t>
      </w:r>
      <w:r w:rsidRPr="00D27E02">
        <w:t xml:space="preserve"> </w:t>
      </w:r>
      <w:r>
        <w:t>Risk</w:t>
      </w:r>
      <w:r w:rsidRPr="00D27E02">
        <w:t xml:space="preserve"> </w:t>
      </w:r>
      <w:r>
        <w:t>Assessment</w:t>
      </w:r>
      <w:r w:rsidRPr="00D27E02">
        <w:t xml:space="preserve"> </w:t>
      </w:r>
      <w:r>
        <w:t>is</w:t>
      </w:r>
      <w:r w:rsidRPr="00D27E02">
        <w:t xml:space="preserve"> </w:t>
      </w:r>
      <w:r>
        <w:t>based</w:t>
      </w:r>
      <w:r w:rsidRPr="00D27E02">
        <w:t xml:space="preserve"> </w:t>
      </w:r>
      <w:r>
        <w:t>on</w:t>
      </w:r>
      <w:r w:rsidRPr="00D27E02">
        <w:t xml:space="preserve"> </w:t>
      </w:r>
      <w:r>
        <w:t>the</w:t>
      </w:r>
      <w:r w:rsidRPr="00D27E02">
        <w:t xml:space="preserve"> following:</w:t>
      </w:r>
    </w:p>
    <w:p w14:paraId="719E1DCD" w14:textId="59EA4592" w:rsidR="00BE7AAF" w:rsidRPr="00BE7AAF" w:rsidRDefault="00BE7AAF" w:rsidP="00D27E02">
      <w:pPr>
        <w:spacing w:before="0" w:after="0"/>
        <w:ind w:left="720" w:hanging="720"/>
      </w:pPr>
      <w:r w:rsidRPr="00F50308">
        <w:t>•</w:t>
      </w:r>
      <w:r w:rsidRPr="00F50308">
        <w:tab/>
      </w:r>
      <w:r>
        <w:t xml:space="preserve">Department of Environment, Heritage and Local Government guidelines for Planning Authorities covering Flood Risk </w:t>
      </w:r>
      <w:r w:rsidRPr="00BE7AAF">
        <w:t>Management (The Planning System and Flood Risk Management: Guidelines for Planning Authorities 2009’)</w:t>
      </w:r>
    </w:p>
    <w:p w14:paraId="4F0D1140" w14:textId="73916F0E" w:rsidR="00BE7AAF" w:rsidRDefault="00D27E02" w:rsidP="00D27E02">
      <w:pPr>
        <w:spacing w:before="0" w:after="0"/>
      </w:pPr>
      <w:r w:rsidRPr="00F50308">
        <w:t>•</w:t>
      </w:r>
      <w:r>
        <w:t xml:space="preserve"> </w:t>
      </w:r>
      <w:r>
        <w:tab/>
      </w:r>
      <w:r w:rsidR="00BE7AAF">
        <w:t xml:space="preserve">Risk of flooding to the Proposed Development Site from flood flow from neighbouring </w:t>
      </w:r>
      <w:r w:rsidR="00BE7AAF" w:rsidRPr="00BE7AAF">
        <w:t>watercourses.</w:t>
      </w:r>
    </w:p>
    <w:p w14:paraId="435BB039" w14:textId="31EED75B" w:rsidR="00BE7AAF" w:rsidRDefault="00D27E02" w:rsidP="00BE7AAF">
      <w:pPr>
        <w:spacing w:before="0" w:after="0"/>
      </w:pPr>
      <w:r w:rsidRPr="00F50308">
        <w:t>•</w:t>
      </w:r>
      <w:r>
        <w:tab/>
      </w:r>
      <w:r w:rsidR="00BE7AAF">
        <w:t>Risk</w:t>
      </w:r>
      <w:r w:rsidR="00BE7AAF" w:rsidRPr="00BE7AAF">
        <w:t xml:space="preserve"> </w:t>
      </w:r>
      <w:r w:rsidR="00BE7AAF">
        <w:t>of</w:t>
      </w:r>
      <w:r w:rsidR="00BE7AAF" w:rsidRPr="00BE7AAF">
        <w:t xml:space="preserve"> </w:t>
      </w:r>
      <w:r w:rsidR="00BE7AAF">
        <w:t>flooding</w:t>
      </w:r>
      <w:r w:rsidR="00BE7AAF" w:rsidRPr="00BE7AAF">
        <w:t xml:space="preserve"> </w:t>
      </w:r>
      <w:r w:rsidR="00BE7AAF">
        <w:t>resulting</w:t>
      </w:r>
      <w:r w:rsidR="00BE7AAF" w:rsidRPr="00BE7AAF">
        <w:t xml:space="preserve"> </w:t>
      </w:r>
      <w:r w:rsidR="00BE7AAF">
        <w:t>from</w:t>
      </w:r>
      <w:r w:rsidR="00BE7AAF" w:rsidRPr="00BE7AAF">
        <w:t xml:space="preserve"> </w:t>
      </w:r>
      <w:r w:rsidR="00BE7AAF">
        <w:t>direct</w:t>
      </w:r>
      <w:r w:rsidR="00BE7AAF" w:rsidRPr="00BE7AAF">
        <w:t xml:space="preserve"> rainfall.</w:t>
      </w:r>
    </w:p>
    <w:p w14:paraId="0133C17A" w14:textId="448D3242" w:rsidR="00BE7AAF" w:rsidRDefault="00D27E02" w:rsidP="00D27E02">
      <w:pPr>
        <w:spacing w:before="0" w:after="0"/>
      </w:pPr>
      <w:r w:rsidRPr="00F50308">
        <w:t>•</w:t>
      </w:r>
      <w:r>
        <w:t xml:space="preserve"> </w:t>
      </w:r>
      <w:r>
        <w:tab/>
      </w:r>
      <w:r w:rsidR="00BE7AAF">
        <w:t>Risk</w:t>
      </w:r>
      <w:r w:rsidR="00BE7AAF" w:rsidRPr="00BE7AAF">
        <w:t xml:space="preserve"> </w:t>
      </w:r>
      <w:r w:rsidR="00BE7AAF">
        <w:t>of</w:t>
      </w:r>
      <w:r w:rsidR="00BE7AAF" w:rsidRPr="00BE7AAF">
        <w:t xml:space="preserve"> </w:t>
      </w:r>
      <w:r w:rsidR="00BE7AAF">
        <w:t>flooding</w:t>
      </w:r>
      <w:r w:rsidR="00BE7AAF" w:rsidRPr="00BE7AAF">
        <w:t xml:space="preserve"> </w:t>
      </w:r>
      <w:r w:rsidR="00BE7AAF">
        <w:t>from</w:t>
      </w:r>
      <w:r w:rsidR="00BE7AAF" w:rsidRPr="00BE7AAF">
        <w:t xml:space="preserve"> groundwater.</w:t>
      </w:r>
    </w:p>
    <w:p w14:paraId="39921B1F" w14:textId="77777777" w:rsidR="00BE7AAF" w:rsidRDefault="00BE7AAF" w:rsidP="00D27E02">
      <w:r>
        <w:t>In</w:t>
      </w:r>
      <w:r w:rsidRPr="00D27E02">
        <w:t xml:space="preserve"> </w:t>
      </w:r>
      <w:r>
        <w:t>addition</w:t>
      </w:r>
      <w:r w:rsidRPr="00D27E02">
        <w:t xml:space="preserve"> </w:t>
      </w:r>
      <w:r>
        <w:t>to</w:t>
      </w:r>
      <w:r w:rsidRPr="00D27E02">
        <w:t xml:space="preserve"> </w:t>
      </w:r>
      <w:r>
        <w:t>the</w:t>
      </w:r>
      <w:r w:rsidRPr="00D27E02">
        <w:t xml:space="preserve"> </w:t>
      </w:r>
      <w:r>
        <w:t>above,</w:t>
      </w:r>
      <w:r w:rsidRPr="00D27E02">
        <w:t xml:space="preserve"> </w:t>
      </w:r>
      <w:r>
        <w:t>the</w:t>
      </w:r>
      <w:r w:rsidRPr="00D27E02">
        <w:t xml:space="preserve"> </w:t>
      </w:r>
      <w:r>
        <w:t>study</w:t>
      </w:r>
      <w:r w:rsidRPr="00D27E02">
        <w:t xml:space="preserve"> </w:t>
      </w:r>
      <w:r>
        <w:t>also</w:t>
      </w:r>
      <w:r w:rsidRPr="00D27E02">
        <w:t xml:space="preserve"> </w:t>
      </w:r>
      <w:r>
        <w:t>examined</w:t>
      </w:r>
      <w:r w:rsidRPr="00D27E02">
        <w:t xml:space="preserve"> </w:t>
      </w:r>
      <w:r>
        <w:t>any</w:t>
      </w:r>
      <w:r w:rsidRPr="00D27E02">
        <w:t xml:space="preserve"> </w:t>
      </w:r>
      <w:r>
        <w:t>possible</w:t>
      </w:r>
      <w:r w:rsidRPr="00D27E02">
        <w:t xml:space="preserve"> </w:t>
      </w:r>
      <w:r>
        <w:t>impact</w:t>
      </w:r>
      <w:r w:rsidRPr="00D27E02">
        <w:t xml:space="preserve"> </w:t>
      </w:r>
      <w:r>
        <w:t>the</w:t>
      </w:r>
      <w:r w:rsidRPr="00D27E02">
        <w:t xml:space="preserve"> </w:t>
      </w:r>
      <w:r>
        <w:t>proposed</w:t>
      </w:r>
      <w:r w:rsidRPr="00D27E02">
        <w:t xml:space="preserve"> </w:t>
      </w:r>
      <w:r>
        <w:t>works</w:t>
      </w:r>
      <w:r w:rsidRPr="00D27E02">
        <w:t xml:space="preserve"> </w:t>
      </w:r>
      <w:r>
        <w:t>may have on the existing drainage regime locally adjacent to the Proposed Development Site.</w:t>
      </w:r>
      <w:r w:rsidRPr="00D27E02">
        <w:t xml:space="preserve"> </w:t>
      </w:r>
      <w:r>
        <w:t>The impacts addressed under this heading comprise:</w:t>
      </w:r>
    </w:p>
    <w:p w14:paraId="352737C6" w14:textId="6A0A86C8" w:rsidR="00BE7AAF" w:rsidRDefault="00D27E02" w:rsidP="00D27E02">
      <w:pPr>
        <w:spacing w:before="0" w:after="0"/>
      </w:pPr>
      <w:r w:rsidRPr="00F50308">
        <w:t>•</w:t>
      </w:r>
      <w:r>
        <w:t xml:space="preserve"> </w:t>
      </w:r>
      <w:r>
        <w:tab/>
      </w:r>
      <w:r w:rsidR="00BE7AAF">
        <w:t>The</w:t>
      </w:r>
      <w:r w:rsidR="00BE7AAF" w:rsidRPr="00D27E02">
        <w:t xml:space="preserve"> </w:t>
      </w:r>
      <w:r w:rsidR="00BE7AAF">
        <w:t>impact</w:t>
      </w:r>
      <w:r w:rsidR="00BE7AAF" w:rsidRPr="00D27E02">
        <w:t xml:space="preserve"> </w:t>
      </w:r>
      <w:r w:rsidR="00BE7AAF">
        <w:t>of</w:t>
      </w:r>
      <w:r w:rsidR="00BE7AAF" w:rsidRPr="00D27E02">
        <w:t xml:space="preserve"> </w:t>
      </w:r>
      <w:r w:rsidR="00BE7AAF">
        <w:t>surface</w:t>
      </w:r>
      <w:r w:rsidR="00BE7AAF" w:rsidRPr="00D27E02">
        <w:t xml:space="preserve"> </w:t>
      </w:r>
      <w:r w:rsidR="00BE7AAF">
        <w:t>water</w:t>
      </w:r>
      <w:r w:rsidR="00BE7AAF" w:rsidRPr="00D27E02">
        <w:t xml:space="preserve"> </w:t>
      </w:r>
      <w:r w:rsidR="00BE7AAF">
        <w:t>runoff</w:t>
      </w:r>
      <w:r w:rsidR="00BE7AAF" w:rsidRPr="00D27E02">
        <w:t xml:space="preserve"> </w:t>
      </w:r>
      <w:r w:rsidR="00BE7AAF">
        <w:t>on</w:t>
      </w:r>
      <w:r w:rsidR="00BE7AAF" w:rsidRPr="00D27E02">
        <w:t xml:space="preserve"> </w:t>
      </w:r>
      <w:r w:rsidR="00BE7AAF">
        <w:t>the</w:t>
      </w:r>
      <w:r w:rsidR="00BE7AAF" w:rsidRPr="00D27E02">
        <w:t xml:space="preserve"> </w:t>
      </w:r>
      <w:r w:rsidR="00BE7AAF">
        <w:t>flow</w:t>
      </w:r>
      <w:r w:rsidR="00BE7AAF" w:rsidRPr="00D27E02">
        <w:t xml:space="preserve"> </w:t>
      </w:r>
      <w:r w:rsidR="00BE7AAF">
        <w:t>regimes</w:t>
      </w:r>
      <w:r w:rsidR="00BE7AAF" w:rsidRPr="00D27E02">
        <w:t xml:space="preserve"> </w:t>
      </w:r>
      <w:r w:rsidR="00BE7AAF">
        <w:t>in</w:t>
      </w:r>
      <w:r w:rsidR="00BE7AAF" w:rsidRPr="00D27E02">
        <w:t xml:space="preserve"> </w:t>
      </w:r>
      <w:r w:rsidR="00BE7AAF">
        <w:t>neighbouring</w:t>
      </w:r>
      <w:r w:rsidR="00BE7AAF" w:rsidRPr="00D27E02">
        <w:t xml:space="preserve"> watercourses.</w:t>
      </w:r>
    </w:p>
    <w:p w14:paraId="3C937F1F" w14:textId="30E19EFE" w:rsidR="00BE7AAF" w:rsidRDefault="00D27E02" w:rsidP="00D27E02">
      <w:pPr>
        <w:spacing w:before="0" w:after="0"/>
      </w:pPr>
      <w:r w:rsidRPr="00F50308">
        <w:t>•</w:t>
      </w:r>
      <w:r>
        <w:t xml:space="preserve"> </w:t>
      </w:r>
      <w:r>
        <w:tab/>
      </w:r>
      <w:r w:rsidR="00BE7AAF">
        <w:t>Loss</w:t>
      </w:r>
      <w:r w:rsidR="00BE7AAF" w:rsidRPr="00D27E02">
        <w:t xml:space="preserve"> </w:t>
      </w:r>
      <w:r w:rsidR="00BE7AAF">
        <w:t>of</w:t>
      </w:r>
      <w:r w:rsidR="00BE7AAF" w:rsidRPr="00D27E02">
        <w:t xml:space="preserve"> floodplain.</w:t>
      </w:r>
    </w:p>
    <w:p w14:paraId="39201403" w14:textId="18BB784E" w:rsidR="00D27E02" w:rsidRDefault="00D27E02" w:rsidP="00340192">
      <w:pPr>
        <w:spacing w:before="0"/>
      </w:pPr>
      <w:r w:rsidRPr="00F50308">
        <w:t>•</w:t>
      </w:r>
      <w:r>
        <w:t xml:space="preserve"> </w:t>
      </w:r>
      <w:r>
        <w:tab/>
      </w:r>
      <w:r w:rsidR="00BE7AAF">
        <w:t>Review</w:t>
      </w:r>
      <w:r w:rsidR="00BE7AAF" w:rsidRPr="00D27E02">
        <w:t xml:space="preserve"> </w:t>
      </w:r>
      <w:r w:rsidR="00BE7AAF">
        <w:t>of</w:t>
      </w:r>
      <w:r w:rsidR="00BE7AAF" w:rsidRPr="00D27E02">
        <w:t xml:space="preserve"> </w:t>
      </w:r>
      <w:r w:rsidR="00BE7AAF">
        <w:t>historical</w:t>
      </w:r>
      <w:r w:rsidR="00BE7AAF" w:rsidRPr="00D27E02">
        <w:t xml:space="preserve"> </w:t>
      </w:r>
      <w:r w:rsidR="00BE7AAF">
        <w:t>flood</w:t>
      </w:r>
      <w:r w:rsidR="00BE7AAF" w:rsidRPr="00D27E02">
        <w:t xml:space="preserve"> records.</w:t>
      </w:r>
    </w:p>
    <w:p w14:paraId="68638D80" w14:textId="1B1CD547" w:rsidR="00D27E02" w:rsidRDefault="00D27E02" w:rsidP="00D27E02">
      <w:pPr>
        <w:pStyle w:val="Heading1"/>
      </w:pPr>
      <w:bookmarkStart w:id="7" w:name="_Toc230778582"/>
      <w:r>
        <w:rPr>
          <w:caps w:val="0"/>
        </w:rPr>
        <w:t>PLANNING GUIDELINES</w:t>
      </w:r>
      <w:bookmarkEnd w:id="7"/>
      <w:r>
        <w:rPr>
          <w:caps w:val="0"/>
        </w:rPr>
        <w:t xml:space="preserve"> </w:t>
      </w:r>
    </w:p>
    <w:p w14:paraId="6B01CCFE" w14:textId="77777777" w:rsidR="00D27E02" w:rsidRDefault="00D27E02" w:rsidP="00D27E02">
      <w:r>
        <w:t>In</w:t>
      </w:r>
      <w:r w:rsidRPr="00D27E02">
        <w:t xml:space="preserve"> </w:t>
      </w:r>
      <w:r>
        <w:t>November</w:t>
      </w:r>
      <w:r w:rsidRPr="00D27E02">
        <w:t xml:space="preserve"> </w:t>
      </w:r>
      <w:r>
        <w:t>2009, the</w:t>
      </w:r>
      <w:r w:rsidRPr="00D27E02">
        <w:t xml:space="preserve"> </w:t>
      </w:r>
      <w:r>
        <w:t>Department</w:t>
      </w:r>
      <w:r w:rsidRPr="00D27E02">
        <w:t xml:space="preserve"> </w:t>
      </w:r>
      <w:r>
        <w:t>of Environment, Heritage</w:t>
      </w:r>
      <w:r w:rsidRPr="00D27E02">
        <w:t xml:space="preserve"> </w:t>
      </w:r>
      <w:r>
        <w:t>and</w:t>
      </w:r>
      <w:r w:rsidRPr="00D27E02">
        <w:t xml:space="preserve"> </w:t>
      </w:r>
      <w:r>
        <w:t>Local</w:t>
      </w:r>
      <w:r w:rsidRPr="00D27E02">
        <w:t xml:space="preserve"> </w:t>
      </w:r>
      <w:r>
        <w:t>Government</w:t>
      </w:r>
      <w:r w:rsidRPr="00D27E02">
        <w:t xml:space="preserve"> </w:t>
      </w:r>
      <w:r>
        <w:t>issued</w:t>
      </w:r>
      <w:r w:rsidRPr="00D27E02">
        <w:t xml:space="preserve"> </w:t>
      </w:r>
      <w:r>
        <w:t>a guidance document to planning authorities in relation to flood risk management, titled ‘</w:t>
      </w:r>
      <w:r w:rsidRPr="00D27E02">
        <w:t>The Planning System and Flood Risk Management</w:t>
      </w:r>
      <w:r>
        <w:t>’. These guidelines set out the policy on development and flood risk in Ireland and provide a framework for the integration of flood risk assessment into the planning process. The objective is to ensure that flood risk is considered at all stages in the planning process and, as a result, to:</w:t>
      </w:r>
    </w:p>
    <w:p w14:paraId="3F22188C" w14:textId="0A584F09" w:rsidR="00D27E02" w:rsidRDefault="00D27E02" w:rsidP="00D27E02">
      <w:pPr>
        <w:spacing w:before="0" w:after="0"/>
      </w:pPr>
      <w:r w:rsidRPr="00F50308">
        <w:t>•</w:t>
      </w:r>
      <w:r>
        <w:t xml:space="preserve"> </w:t>
      </w:r>
      <w:r>
        <w:tab/>
        <w:t>Avoid</w:t>
      </w:r>
      <w:r w:rsidRPr="00D27E02">
        <w:t xml:space="preserve"> </w:t>
      </w:r>
      <w:r>
        <w:t>inappropriate</w:t>
      </w:r>
      <w:r w:rsidRPr="00D27E02">
        <w:t xml:space="preserve"> </w:t>
      </w:r>
      <w:r>
        <w:t>development</w:t>
      </w:r>
      <w:r w:rsidRPr="00D27E02">
        <w:t xml:space="preserve"> </w:t>
      </w:r>
      <w:r>
        <w:t>in</w:t>
      </w:r>
      <w:r w:rsidRPr="00D27E02">
        <w:t xml:space="preserve"> </w:t>
      </w:r>
      <w:r>
        <w:t>areas</w:t>
      </w:r>
      <w:r w:rsidRPr="00D27E02">
        <w:t xml:space="preserve"> </w:t>
      </w:r>
      <w:r>
        <w:t>at</w:t>
      </w:r>
      <w:r w:rsidRPr="00D27E02">
        <w:t xml:space="preserve"> </w:t>
      </w:r>
      <w:r>
        <w:t>risk</w:t>
      </w:r>
      <w:r w:rsidRPr="00D27E02">
        <w:t xml:space="preserve"> </w:t>
      </w:r>
      <w:r>
        <w:t>of</w:t>
      </w:r>
      <w:r w:rsidRPr="00D27E02">
        <w:t xml:space="preserve"> flooding,</w:t>
      </w:r>
    </w:p>
    <w:p w14:paraId="1A147878" w14:textId="78DCCE21" w:rsidR="00D27E02" w:rsidRDefault="00D27E02" w:rsidP="00D27E02">
      <w:pPr>
        <w:spacing w:before="0" w:after="0"/>
      </w:pPr>
      <w:r w:rsidRPr="00F50308">
        <w:t>•</w:t>
      </w:r>
      <w:r>
        <w:t xml:space="preserve"> </w:t>
      </w:r>
      <w:r>
        <w:tab/>
        <w:t>Avoid</w:t>
      </w:r>
      <w:r w:rsidRPr="00D27E02">
        <w:t xml:space="preserve"> </w:t>
      </w:r>
      <w:r>
        <w:t>new</w:t>
      </w:r>
      <w:r w:rsidRPr="00D27E02">
        <w:t xml:space="preserve"> </w:t>
      </w:r>
      <w:r>
        <w:t>developments</w:t>
      </w:r>
      <w:r w:rsidRPr="00D27E02">
        <w:t xml:space="preserve"> </w:t>
      </w:r>
      <w:r>
        <w:t>increasing</w:t>
      </w:r>
      <w:r w:rsidRPr="00D27E02">
        <w:t xml:space="preserve"> </w:t>
      </w:r>
      <w:r>
        <w:t>flood</w:t>
      </w:r>
      <w:r w:rsidRPr="00D27E02">
        <w:t xml:space="preserve"> </w:t>
      </w:r>
      <w:r>
        <w:t>risk</w:t>
      </w:r>
      <w:r w:rsidRPr="00D27E02">
        <w:t xml:space="preserve"> elsewhere,</w:t>
      </w:r>
    </w:p>
    <w:p w14:paraId="50B19771" w14:textId="77CDF3A7" w:rsidR="00D27E02" w:rsidRDefault="00D27E02" w:rsidP="00D27E02">
      <w:pPr>
        <w:spacing w:before="0" w:after="0"/>
      </w:pPr>
      <w:r w:rsidRPr="00F50308">
        <w:t>•</w:t>
      </w:r>
      <w:r>
        <w:t xml:space="preserve"> </w:t>
      </w:r>
      <w:r>
        <w:tab/>
        <w:t>Ensure</w:t>
      </w:r>
      <w:r w:rsidRPr="00D27E02">
        <w:t xml:space="preserve"> </w:t>
      </w:r>
      <w:r>
        <w:t>effective</w:t>
      </w:r>
      <w:r w:rsidRPr="00D27E02">
        <w:t xml:space="preserve"> </w:t>
      </w:r>
      <w:r>
        <w:t>management</w:t>
      </w:r>
      <w:r w:rsidRPr="00D27E02">
        <w:t xml:space="preserve"> </w:t>
      </w:r>
      <w:r>
        <w:t>of</w:t>
      </w:r>
      <w:r w:rsidRPr="00D27E02">
        <w:t xml:space="preserve"> </w:t>
      </w:r>
      <w:r>
        <w:t>residual</w:t>
      </w:r>
      <w:r w:rsidRPr="00D27E02">
        <w:t xml:space="preserve"> </w:t>
      </w:r>
      <w:r>
        <w:t>risks</w:t>
      </w:r>
      <w:r w:rsidRPr="00D27E02">
        <w:t xml:space="preserve"> </w:t>
      </w:r>
      <w:r>
        <w:t>for</w:t>
      </w:r>
      <w:r w:rsidRPr="00D27E02">
        <w:t xml:space="preserve"> </w:t>
      </w:r>
      <w:r>
        <w:t>development</w:t>
      </w:r>
      <w:r w:rsidRPr="00D27E02">
        <w:t xml:space="preserve"> </w:t>
      </w:r>
      <w:r>
        <w:t>permitted</w:t>
      </w:r>
      <w:r w:rsidRPr="00D27E02">
        <w:t xml:space="preserve"> </w:t>
      </w:r>
      <w:r>
        <w:t>in</w:t>
      </w:r>
      <w:r w:rsidRPr="00D27E02">
        <w:t xml:space="preserve"> </w:t>
      </w:r>
      <w:r>
        <w:t>flood</w:t>
      </w:r>
      <w:r w:rsidRPr="00D27E02">
        <w:t xml:space="preserve"> plains.</w:t>
      </w:r>
    </w:p>
    <w:p w14:paraId="69F40C34" w14:textId="6ABC0DE1" w:rsidR="00D27E02" w:rsidRDefault="00D27E02" w:rsidP="00D27E02">
      <w:r>
        <w:t>The guidelines set out a staged approach for the consideration of flood risk in relation to developments as follows:</w:t>
      </w:r>
    </w:p>
    <w:p w14:paraId="57428C06" w14:textId="33093A2A" w:rsidR="00D27E02" w:rsidRDefault="00D27E02" w:rsidP="00340192">
      <w:pPr>
        <w:tabs>
          <w:tab w:val="left" w:pos="709"/>
        </w:tabs>
        <w:spacing w:before="0"/>
        <w:ind w:left="709" w:hanging="709"/>
      </w:pPr>
      <w:r w:rsidRPr="00D27E02">
        <w:rPr>
          <w:b/>
          <w:bCs/>
        </w:rPr>
        <w:t>Stage 1:</w:t>
      </w:r>
      <w:r w:rsidRPr="00D27E02">
        <w:t xml:space="preserve">  </w:t>
      </w:r>
      <w:r>
        <w:t>Flood</w:t>
      </w:r>
      <w:r w:rsidRPr="00D27E02">
        <w:t xml:space="preserve"> </w:t>
      </w:r>
      <w:r>
        <w:t>risk</w:t>
      </w:r>
      <w:r w:rsidRPr="00D27E02">
        <w:t xml:space="preserve"> </w:t>
      </w:r>
      <w:r>
        <w:t>identification</w:t>
      </w:r>
      <w:r w:rsidRPr="00D27E02">
        <w:t xml:space="preserve"> </w:t>
      </w:r>
      <w:r>
        <w:t>–</w:t>
      </w:r>
      <w:r w:rsidRPr="00D27E02">
        <w:t xml:space="preserve"> </w:t>
      </w:r>
      <w:r>
        <w:t>to</w:t>
      </w:r>
      <w:r w:rsidRPr="00D27E02">
        <w:t xml:space="preserve"> </w:t>
      </w:r>
      <w:r>
        <w:t>identify</w:t>
      </w:r>
      <w:r w:rsidRPr="00D27E02">
        <w:t xml:space="preserve"> </w:t>
      </w:r>
      <w:r>
        <w:t>whether</w:t>
      </w:r>
      <w:r w:rsidRPr="00D27E02">
        <w:t xml:space="preserve"> </w:t>
      </w:r>
      <w:r>
        <w:t>there</w:t>
      </w:r>
      <w:r w:rsidRPr="00D27E02">
        <w:t xml:space="preserve"> </w:t>
      </w:r>
      <w:r>
        <w:t>may be</w:t>
      </w:r>
      <w:r w:rsidRPr="00D27E02">
        <w:t xml:space="preserve"> </w:t>
      </w:r>
      <w:r>
        <w:t>any</w:t>
      </w:r>
      <w:r w:rsidRPr="00D27E02">
        <w:t xml:space="preserve"> </w:t>
      </w:r>
      <w:r>
        <w:t>flooding</w:t>
      </w:r>
      <w:r w:rsidRPr="00D27E02">
        <w:t xml:space="preserve"> </w:t>
      </w:r>
      <w:r>
        <w:t>or</w:t>
      </w:r>
      <w:r w:rsidRPr="00D27E02">
        <w:t xml:space="preserve"> </w:t>
      </w:r>
      <w:r>
        <w:t xml:space="preserve">surface water management issues related to either the area of regional planning guidelines, development plans and Local Area Plans </w:t>
      </w:r>
      <w:r>
        <w:lastRenderedPageBreak/>
        <w:t>(LAP’s) or a proposed development site that may warrant further investigation at the appropriate lower level plan or planning application levels;</w:t>
      </w:r>
    </w:p>
    <w:p w14:paraId="10EEEB97" w14:textId="040937B3" w:rsidR="00D27E02" w:rsidRDefault="00D27E02" w:rsidP="00340192">
      <w:pPr>
        <w:spacing w:before="0"/>
        <w:ind w:left="851" w:hanging="851"/>
      </w:pPr>
      <w:r w:rsidRPr="00D27E02">
        <w:rPr>
          <w:b/>
          <w:bCs/>
        </w:rPr>
        <w:t>Stage 2:</w:t>
      </w:r>
      <w:r w:rsidRPr="00D27E02">
        <w:t xml:space="preserve">  </w:t>
      </w:r>
      <w:r>
        <w:t xml:space="preserve"> Initial</w:t>
      </w:r>
      <w:r w:rsidRPr="00D27E02">
        <w:t xml:space="preserve"> </w:t>
      </w:r>
      <w:r>
        <w:t>flood</w:t>
      </w:r>
      <w:r w:rsidRPr="00D27E02">
        <w:t xml:space="preserve"> </w:t>
      </w:r>
      <w:r>
        <w:t>risk</w:t>
      </w:r>
      <w:r w:rsidRPr="00D27E02">
        <w:t xml:space="preserve"> </w:t>
      </w:r>
      <w:r>
        <w:t>assessment</w:t>
      </w:r>
      <w:r w:rsidRPr="00D27E02">
        <w:t xml:space="preserve"> </w:t>
      </w:r>
      <w:r>
        <w:t>–</w:t>
      </w:r>
      <w:r w:rsidRPr="00D27E02">
        <w:t xml:space="preserve"> </w:t>
      </w:r>
      <w:r>
        <w:t>to</w:t>
      </w:r>
      <w:r w:rsidRPr="00D27E02">
        <w:t xml:space="preserve"> </w:t>
      </w:r>
      <w:r>
        <w:t>confirm</w:t>
      </w:r>
      <w:r w:rsidRPr="00D27E02">
        <w:t xml:space="preserve"> </w:t>
      </w:r>
      <w:r>
        <w:t>sources</w:t>
      </w:r>
      <w:r w:rsidRPr="00D27E02">
        <w:t xml:space="preserve"> </w:t>
      </w:r>
      <w:r>
        <w:t>of</w:t>
      </w:r>
      <w:r w:rsidRPr="00D27E02">
        <w:t xml:space="preserve"> </w:t>
      </w:r>
      <w:r>
        <w:t>flooding</w:t>
      </w:r>
      <w:r w:rsidRPr="00D27E02">
        <w:t xml:space="preserve"> </w:t>
      </w:r>
      <w:r>
        <w:t>that</w:t>
      </w:r>
      <w:r w:rsidRPr="00D27E02">
        <w:t xml:space="preserve"> </w:t>
      </w:r>
      <w:r>
        <w:t>may</w:t>
      </w:r>
      <w:r w:rsidRPr="00D27E02">
        <w:t xml:space="preserve"> </w:t>
      </w:r>
      <w:r>
        <w:t>affect</w:t>
      </w:r>
      <w:r w:rsidRPr="00D27E02">
        <w:t xml:space="preserve"> </w:t>
      </w:r>
      <w:r>
        <w:t>a</w:t>
      </w:r>
      <w:r w:rsidRPr="00D27E02">
        <w:t xml:space="preserve"> </w:t>
      </w:r>
      <w:r>
        <w:t>plan area or proposed development site, to appraise the adequacy of existing information and to scope the extent of the risk of flooding which may involve preparing</w:t>
      </w:r>
      <w:r w:rsidRPr="00D27E02">
        <w:t xml:space="preserve"> </w:t>
      </w:r>
      <w:r>
        <w:t>indicative</w:t>
      </w:r>
      <w:r w:rsidRPr="00D27E02">
        <w:t xml:space="preserve"> </w:t>
      </w:r>
      <w:r>
        <w:t>flood</w:t>
      </w:r>
      <w:r w:rsidRPr="00D27E02">
        <w:t xml:space="preserve"> </w:t>
      </w:r>
      <w:r>
        <w:t>zone</w:t>
      </w:r>
      <w:r w:rsidRPr="00D27E02">
        <w:t xml:space="preserve"> </w:t>
      </w:r>
      <w:r>
        <w:t>maps.</w:t>
      </w:r>
      <w:r w:rsidRPr="00D27E02">
        <w:t xml:space="preserve"> </w:t>
      </w:r>
      <w:r>
        <w:t>Where</w:t>
      </w:r>
      <w:r w:rsidRPr="00D27E02">
        <w:t xml:space="preserve"> </w:t>
      </w:r>
      <w:r>
        <w:t>hydraulic</w:t>
      </w:r>
      <w:r w:rsidRPr="00D27E02">
        <w:t xml:space="preserve"> </w:t>
      </w:r>
      <w:r>
        <w:t>models</w:t>
      </w:r>
      <w:r w:rsidRPr="00D27E02">
        <w:t xml:space="preserve"> </w:t>
      </w:r>
      <w:r>
        <w:t>exist,</w:t>
      </w:r>
      <w:r w:rsidRPr="00D27E02">
        <w:t xml:space="preserve"> </w:t>
      </w:r>
      <w:r>
        <w:t>the</w:t>
      </w:r>
      <w:r w:rsidRPr="00D27E02">
        <w:t xml:space="preserve"> </w:t>
      </w:r>
      <w:r>
        <w:t>potential impact of a development on flooding elsewhere and of the scope of possible mitigation</w:t>
      </w:r>
      <w:r w:rsidRPr="00D27E02">
        <w:t xml:space="preserve"> </w:t>
      </w:r>
      <w:r>
        <w:t>measures</w:t>
      </w:r>
      <w:r w:rsidRPr="00D27E02">
        <w:t xml:space="preserve"> </w:t>
      </w:r>
      <w:r>
        <w:t>can</w:t>
      </w:r>
      <w:r w:rsidRPr="00D27E02">
        <w:t xml:space="preserve"> </w:t>
      </w:r>
      <w:r>
        <w:t>be</w:t>
      </w:r>
      <w:r w:rsidRPr="00D27E02">
        <w:t xml:space="preserve"> </w:t>
      </w:r>
      <w:r>
        <w:t>assessed.</w:t>
      </w:r>
      <w:r w:rsidRPr="00D27E02">
        <w:t xml:space="preserve"> </w:t>
      </w:r>
      <w:r>
        <w:t>In</w:t>
      </w:r>
      <w:r w:rsidRPr="00D27E02">
        <w:t xml:space="preserve"> </w:t>
      </w:r>
      <w:r>
        <w:t>addition,</w:t>
      </w:r>
      <w:r w:rsidRPr="00D27E02">
        <w:t xml:space="preserve"> </w:t>
      </w:r>
      <w:r>
        <w:t>the</w:t>
      </w:r>
      <w:r w:rsidRPr="00D27E02">
        <w:t xml:space="preserve"> </w:t>
      </w:r>
      <w:r>
        <w:t>requirements</w:t>
      </w:r>
      <w:r w:rsidRPr="00D27E02">
        <w:t xml:space="preserve"> </w:t>
      </w:r>
      <w:r>
        <w:t>of</w:t>
      </w:r>
      <w:r w:rsidRPr="00D27E02">
        <w:t xml:space="preserve"> </w:t>
      </w:r>
      <w:r>
        <w:t>the</w:t>
      </w:r>
      <w:r w:rsidRPr="00D27E02">
        <w:t xml:space="preserve"> </w:t>
      </w:r>
      <w:r>
        <w:t>detailed assessment should be scoped; and</w:t>
      </w:r>
    </w:p>
    <w:p w14:paraId="37BF0999" w14:textId="17F246A7" w:rsidR="00D27E02" w:rsidRDefault="00D27E02" w:rsidP="00D27E02">
      <w:pPr>
        <w:spacing w:before="0" w:after="0"/>
        <w:ind w:left="851" w:hanging="851"/>
      </w:pPr>
      <w:r w:rsidRPr="00D27E02">
        <w:rPr>
          <w:b/>
          <w:bCs/>
        </w:rPr>
        <w:t>Stage 3:</w:t>
      </w:r>
      <w:r w:rsidRPr="00D27E02">
        <w:t xml:space="preserve">  </w:t>
      </w:r>
      <w:r>
        <w:t>Detailed</w:t>
      </w:r>
      <w:r w:rsidRPr="00D27E02">
        <w:t xml:space="preserve"> </w:t>
      </w:r>
      <w:r>
        <w:t>flood</w:t>
      </w:r>
      <w:r w:rsidRPr="00D27E02">
        <w:t xml:space="preserve"> </w:t>
      </w:r>
      <w:r>
        <w:t>risk</w:t>
      </w:r>
      <w:r w:rsidRPr="00D27E02">
        <w:t xml:space="preserve"> </w:t>
      </w:r>
      <w:r>
        <w:t>assessment</w:t>
      </w:r>
      <w:r w:rsidRPr="00D27E02">
        <w:t xml:space="preserve"> </w:t>
      </w:r>
      <w:r>
        <w:t>–</w:t>
      </w:r>
      <w:r w:rsidRPr="00D27E02">
        <w:t xml:space="preserve"> </w:t>
      </w:r>
      <w:r>
        <w:t>to</w:t>
      </w:r>
      <w:r w:rsidRPr="00D27E02">
        <w:t xml:space="preserve"> </w:t>
      </w:r>
      <w:r>
        <w:t>assess</w:t>
      </w:r>
      <w:r w:rsidRPr="00D27E02">
        <w:t xml:space="preserve"> </w:t>
      </w:r>
      <w:r>
        <w:t>flood</w:t>
      </w:r>
      <w:r w:rsidRPr="00D27E02">
        <w:t xml:space="preserve"> </w:t>
      </w:r>
      <w:r>
        <w:t>risk</w:t>
      </w:r>
      <w:r w:rsidRPr="00D27E02">
        <w:t xml:space="preserve"> </w:t>
      </w:r>
      <w:r>
        <w:t>issues</w:t>
      </w:r>
      <w:r w:rsidRPr="00D27E02">
        <w:t xml:space="preserve"> </w:t>
      </w:r>
      <w:r>
        <w:t>in</w:t>
      </w:r>
      <w:r w:rsidRPr="00D27E02">
        <w:t xml:space="preserve"> </w:t>
      </w:r>
      <w:r>
        <w:t>sufficient</w:t>
      </w:r>
      <w:r w:rsidRPr="00D27E02">
        <w:t xml:space="preserve"> </w:t>
      </w:r>
      <w:r>
        <w:t>detail</w:t>
      </w:r>
      <w:r w:rsidRPr="00D27E02">
        <w:t xml:space="preserve"> </w:t>
      </w:r>
      <w:r>
        <w:t>and to provide a quantitative appraisal of potential flood risk to a proposed or existing development or land to be zoned, of its potential impact on flood risk elsewhere and of the effectiveness of any proposed mitigation measures.</w:t>
      </w:r>
    </w:p>
    <w:p w14:paraId="36DFFE8F" w14:textId="77777777" w:rsidR="00D27E02" w:rsidRDefault="00D27E02" w:rsidP="00D27E02">
      <w:r>
        <w:t>The</w:t>
      </w:r>
      <w:r w:rsidRPr="00D27E02">
        <w:t xml:space="preserve"> </w:t>
      </w:r>
      <w:r>
        <w:t>guidelines</w:t>
      </w:r>
      <w:r w:rsidRPr="00D27E02">
        <w:t xml:space="preserve"> </w:t>
      </w:r>
      <w:r>
        <w:t>classify</w:t>
      </w:r>
      <w:r w:rsidRPr="00D27E02">
        <w:t xml:space="preserve"> </w:t>
      </w:r>
      <w:r>
        <w:t>developments</w:t>
      </w:r>
      <w:r w:rsidRPr="00D27E02">
        <w:t xml:space="preserve"> </w:t>
      </w:r>
      <w:r>
        <w:t>into</w:t>
      </w:r>
      <w:r w:rsidRPr="00D27E02">
        <w:t xml:space="preserve"> </w:t>
      </w:r>
      <w:r>
        <w:t>three</w:t>
      </w:r>
      <w:r w:rsidRPr="00D27E02">
        <w:t xml:space="preserve"> </w:t>
      </w:r>
      <w:r>
        <w:t>vulnerability</w:t>
      </w:r>
      <w:r w:rsidRPr="00D27E02">
        <w:t xml:space="preserve"> </w:t>
      </w:r>
      <w:r>
        <w:t>classes</w:t>
      </w:r>
      <w:r w:rsidRPr="00D27E02">
        <w:t xml:space="preserve"> </w:t>
      </w:r>
      <w:r>
        <w:t>based</w:t>
      </w:r>
      <w:r w:rsidRPr="00D27E02">
        <w:t xml:space="preserve"> </w:t>
      </w:r>
      <w:r>
        <w:t>on</w:t>
      </w:r>
      <w:r w:rsidRPr="00D27E02">
        <w:t xml:space="preserve"> </w:t>
      </w:r>
      <w:r>
        <w:t>the</w:t>
      </w:r>
      <w:r w:rsidRPr="00D27E02">
        <w:t xml:space="preserve"> </w:t>
      </w:r>
      <w:r>
        <w:t>effects</w:t>
      </w:r>
      <w:r w:rsidRPr="00D27E02">
        <w:t xml:space="preserve"> </w:t>
      </w:r>
      <w:r>
        <w:t xml:space="preserve">of </w:t>
      </w:r>
      <w:r w:rsidRPr="00D27E02">
        <w:t>flooding:</w:t>
      </w:r>
    </w:p>
    <w:p w14:paraId="4A3594D5" w14:textId="45404BCE" w:rsidR="00D27E02" w:rsidRDefault="00D27E02" w:rsidP="00D27E02">
      <w:pPr>
        <w:spacing w:before="0" w:after="0"/>
      </w:pPr>
      <w:r w:rsidRPr="00F50308">
        <w:t>•</w:t>
      </w:r>
      <w:r w:rsidRPr="00F50308">
        <w:tab/>
      </w:r>
      <w:r>
        <w:t>Highly</w:t>
      </w:r>
      <w:r w:rsidRPr="00D27E02">
        <w:t xml:space="preserve"> </w:t>
      </w:r>
      <w:r>
        <w:t>vulnerable</w:t>
      </w:r>
      <w:r w:rsidRPr="00D27E02">
        <w:t xml:space="preserve"> development,</w:t>
      </w:r>
    </w:p>
    <w:p w14:paraId="049B83E7" w14:textId="4EA8F5A7" w:rsidR="00D27E02" w:rsidRDefault="00D27E02" w:rsidP="00D27E02">
      <w:pPr>
        <w:spacing w:before="0" w:after="0"/>
      </w:pPr>
      <w:r w:rsidRPr="00F50308">
        <w:t>•</w:t>
      </w:r>
      <w:r w:rsidRPr="00F50308">
        <w:tab/>
      </w:r>
      <w:r>
        <w:t>Less</w:t>
      </w:r>
      <w:r w:rsidRPr="00D27E02">
        <w:t xml:space="preserve"> </w:t>
      </w:r>
      <w:r>
        <w:t>vulnerable</w:t>
      </w:r>
      <w:r w:rsidRPr="00D27E02">
        <w:t xml:space="preserve"> development,</w:t>
      </w:r>
    </w:p>
    <w:p w14:paraId="2B82439B" w14:textId="309787A3" w:rsidR="00D27E02" w:rsidRDefault="00D27E02" w:rsidP="00D27E02">
      <w:pPr>
        <w:spacing w:before="0"/>
      </w:pPr>
      <w:r w:rsidRPr="00F50308">
        <w:t>•</w:t>
      </w:r>
      <w:r w:rsidRPr="00F50308">
        <w:tab/>
      </w:r>
      <w:r w:rsidRPr="00D27E02">
        <w:t>Water compatible development.</w:t>
      </w:r>
    </w:p>
    <w:p w14:paraId="3F686B4C" w14:textId="77777777" w:rsidR="00D27E02" w:rsidRDefault="00D27E02" w:rsidP="00D27E02">
      <w:r>
        <w:t>Residential</w:t>
      </w:r>
      <w:r w:rsidRPr="00D27E02">
        <w:t xml:space="preserve"> </w:t>
      </w:r>
      <w:r>
        <w:t>housing</w:t>
      </w:r>
      <w:r w:rsidRPr="00D27E02">
        <w:t xml:space="preserve"> </w:t>
      </w:r>
      <w:r>
        <w:t>is</w:t>
      </w:r>
      <w:r w:rsidRPr="00D27E02">
        <w:t xml:space="preserve"> </w:t>
      </w:r>
      <w:r>
        <w:t>classed</w:t>
      </w:r>
      <w:r w:rsidRPr="00D27E02">
        <w:t xml:space="preserve"> </w:t>
      </w:r>
      <w:r>
        <w:t>as</w:t>
      </w:r>
      <w:r w:rsidRPr="00D27E02">
        <w:t xml:space="preserve"> </w:t>
      </w:r>
      <w:r>
        <w:t>being</w:t>
      </w:r>
      <w:r w:rsidRPr="00D27E02">
        <w:t xml:space="preserve"> </w:t>
      </w:r>
      <w:r>
        <w:t>highly</w:t>
      </w:r>
      <w:r w:rsidRPr="00D27E02">
        <w:t xml:space="preserve"> vulnerable.</w:t>
      </w:r>
    </w:p>
    <w:p w14:paraId="41D28F7E" w14:textId="77777777" w:rsidR="00D27E02" w:rsidRDefault="00D27E02" w:rsidP="00340192">
      <w:r>
        <w:t>The</w:t>
      </w:r>
      <w:r w:rsidRPr="00340192">
        <w:t xml:space="preserve"> </w:t>
      </w:r>
      <w:r>
        <w:t>guidelines also</w:t>
      </w:r>
      <w:r w:rsidRPr="00340192">
        <w:t xml:space="preserve"> </w:t>
      </w:r>
      <w:r>
        <w:t>classify</w:t>
      </w:r>
      <w:r w:rsidRPr="00340192">
        <w:t xml:space="preserve"> </w:t>
      </w:r>
      <w:r>
        <w:t>land</w:t>
      </w:r>
      <w:r w:rsidRPr="00340192">
        <w:t xml:space="preserve"> </w:t>
      </w:r>
      <w:r>
        <w:t>areas</w:t>
      </w:r>
      <w:r w:rsidRPr="00340192">
        <w:t xml:space="preserve"> </w:t>
      </w:r>
      <w:r>
        <w:t>into</w:t>
      </w:r>
      <w:r w:rsidRPr="00340192">
        <w:t xml:space="preserve"> </w:t>
      </w:r>
      <w:r>
        <w:t>three</w:t>
      </w:r>
      <w:r w:rsidRPr="00340192">
        <w:t xml:space="preserve"> </w:t>
      </w:r>
      <w:r>
        <w:t>flood</w:t>
      </w:r>
      <w:r w:rsidRPr="00340192">
        <w:t xml:space="preserve"> </w:t>
      </w:r>
      <w:r>
        <w:t>zones</w:t>
      </w:r>
      <w:r w:rsidRPr="00340192">
        <w:t xml:space="preserve"> </w:t>
      </w:r>
      <w:r>
        <w:t>based</w:t>
      </w:r>
      <w:r w:rsidRPr="00340192">
        <w:t xml:space="preserve"> </w:t>
      </w:r>
      <w:r>
        <w:t>on</w:t>
      </w:r>
      <w:r w:rsidRPr="00340192">
        <w:t xml:space="preserve"> </w:t>
      </w:r>
      <w:r>
        <w:t>the</w:t>
      </w:r>
      <w:r w:rsidRPr="00340192">
        <w:t xml:space="preserve"> </w:t>
      </w:r>
      <w:r>
        <w:t>probability</w:t>
      </w:r>
      <w:r w:rsidRPr="00340192">
        <w:t xml:space="preserve"> </w:t>
      </w:r>
      <w:r>
        <w:t>of flooding. Flood zones are defined as follows in the guidelines:</w:t>
      </w:r>
    </w:p>
    <w:p w14:paraId="45D7A3BF" w14:textId="0410F9A8" w:rsidR="00D27E02" w:rsidRDefault="00340192" w:rsidP="00340192">
      <w:pPr>
        <w:spacing w:before="0" w:after="0"/>
        <w:ind w:left="709" w:hanging="709"/>
      </w:pPr>
      <w:r w:rsidRPr="00F50308">
        <w:t>•</w:t>
      </w:r>
      <w:r w:rsidRPr="00F50308">
        <w:tab/>
      </w:r>
      <w:r w:rsidR="00D27E02">
        <w:t>Zone A is</w:t>
      </w:r>
      <w:r w:rsidR="00D27E02" w:rsidRPr="00340192">
        <w:t xml:space="preserve"> </w:t>
      </w:r>
      <w:r w:rsidR="00D27E02">
        <w:t>at</w:t>
      </w:r>
      <w:r w:rsidR="00D27E02" w:rsidRPr="00340192">
        <w:t xml:space="preserve"> </w:t>
      </w:r>
      <w:r w:rsidR="00D27E02">
        <w:t>highest</w:t>
      </w:r>
      <w:r w:rsidR="00D27E02" w:rsidRPr="00340192">
        <w:t xml:space="preserve"> </w:t>
      </w:r>
      <w:r w:rsidR="00D27E02">
        <w:t>risk.</w:t>
      </w:r>
      <w:r w:rsidR="00D27E02" w:rsidRPr="00340192">
        <w:t xml:space="preserve"> </w:t>
      </w:r>
      <w:r w:rsidR="00D27E02">
        <w:t>In</w:t>
      </w:r>
      <w:r w:rsidR="00D27E02" w:rsidRPr="00340192">
        <w:t xml:space="preserve"> </w:t>
      </w:r>
      <w:r w:rsidR="00D27E02">
        <w:t>any</w:t>
      </w:r>
      <w:r w:rsidR="00D27E02" w:rsidRPr="00340192">
        <w:t xml:space="preserve"> </w:t>
      </w:r>
      <w:r w:rsidR="00D27E02">
        <w:t>one</w:t>
      </w:r>
      <w:r w:rsidR="00D27E02" w:rsidRPr="00340192">
        <w:t xml:space="preserve"> </w:t>
      </w:r>
      <w:r w:rsidR="00D27E02">
        <w:t>year,</w:t>
      </w:r>
      <w:r w:rsidR="00D27E02" w:rsidRPr="00340192">
        <w:t xml:space="preserve"> </w:t>
      </w:r>
      <w:r w:rsidR="00D27E02">
        <w:t>Zone A has</w:t>
      </w:r>
      <w:r w:rsidR="00D27E02" w:rsidRPr="00340192">
        <w:t xml:space="preserve"> </w:t>
      </w:r>
      <w:r w:rsidR="00D27E02">
        <w:t>a</w:t>
      </w:r>
      <w:r w:rsidR="00D27E02" w:rsidRPr="00340192">
        <w:t xml:space="preserve"> </w:t>
      </w:r>
      <w:r w:rsidR="00D27E02">
        <w:t>1</w:t>
      </w:r>
      <w:r w:rsidR="00D27E02" w:rsidRPr="00340192">
        <w:t xml:space="preserve"> </w:t>
      </w:r>
      <w:r w:rsidR="00D27E02">
        <w:t>in</w:t>
      </w:r>
      <w:r w:rsidR="00D27E02" w:rsidRPr="00340192">
        <w:t xml:space="preserve"> </w:t>
      </w:r>
      <w:r w:rsidR="00D27E02">
        <w:t>100</w:t>
      </w:r>
      <w:r w:rsidR="00D27E02" w:rsidRPr="00340192">
        <w:t xml:space="preserve"> </w:t>
      </w:r>
      <w:r w:rsidR="00D27E02">
        <w:t>year</w:t>
      </w:r>
      <w:r w:rsidR="00D27E02" w:rsidRPr="00340192">
        <w:t xml:space="preserve"> </w:t>
      </w:r>
      <w:r w:rsidR="00D27E02">
        <w:t>(1%)</w:t>
      </w:r>
      <w:r w:rsidR="00D27E02" w:rsidRPr="00340192">
        <w:t xml:space="preserve"> </w:t>
      </w:r>
      <w:r w:rsidR="00D27E02">
        <w:t>chance</w:t>
      </w:r>
      <w:r w:rsidR="00D27E02" w:rsidRPr="00340192">
        <w:t xml:space="preserve"> </w:t>
      </w:r>
      <w:r w:rsidR="00D27E02">
        <w:t>of flooding from rivers and a 1 in 200 year (0.5%) chance of flooding from the sea.</w:t>
      </w:r>
    </w:p>
    <w:p w14:paraId="7CB1C175" w14:textId="1A465C67" w:rsidR="00D27E02" w:rsidRDefault="00340192" w:rsidP="00340192">
      <w:pPr>
        <w:spacing w:before="0" w:after="0"/>
        <w:ind w:left="709" w:hanging="709"/>
      </w:pPr>
      <w:r w:rsidRPr="00F50308">
        <w:t>•</w:t>
      </w:r>
      <w:r w:rsidRPr="00F50308">
        <w:tab/>
      </w:r>
      <w:r w:rsidR="00D27E02">
        <w:t>Zone B is at moderate</w:t>
      </w:r>
      <w:r w:rsidR="00D27E02" w:rsidRPr="00340192">
        <w:t xml:space="preserve"> </w:t>
      </w:r>
      <w:r w:rsidR="00D27E02">
        <w:t>risk.</w:t>
      </w:r>
      <w:r w:rsidR="00D27E02" w:rsidRPr="00340192">
        <w:t xml:space="preserve"> </w:t>
      </w:r>
      <w:r w:rsidR="00D27E02">
        <w:t>The outer limit of Zone B is defined by the 1 in 1,000 year (or 0.1%) flood from rivers and the sea.</w:t>
      </w:r>
    </w:p>
    <w:p w14:paraId="1CFBDF45" w14:textId="6098B377" w:rsidR="00D27E02" w:rsidRDefault="00340192" w:rsidP="00340192">
      <w:pPr>
        <w:spacing w:before="0"/>
        <w:ind w:left="709" w:hanging="709"/>
      </w:pPr>
      <w:r w:rsidRPr="00F50308">
        <w:t>•</w:t>
      </w:r>
      <w:r w:rsidRPr="00F50308">
        <w:tab/>
      </w:r>
      <w:r w:rsidR="00D27E02">
        <w:t>Zone</w:t>
      </w:r>
      <w:r w:rsidR="00D27E02" w:rsidRPr="00340192">
        <w:t xml:space="preserve"> </w:t>
      </w:r>
      <w:r w:rsidR="00D27E02">
        <w:t>C</w:t>
      </w:r>
      <w:r w:rsidR="00D27E02" w:rsidRPr="00340192">
        <w:t xml:space="preserve"> </w:t>
      </w:r>
      <w:r w:rsidR="00D27E02">
        <w:t>is</w:t>
      </w:r>
      <w:r w:rsidR="00D27E02" w:rsidRPr="00340192">
        <w:t xml:space="preserve"> </w:t>
      </w:r>
      <w:r w:rsidR="00D27E02">
        <w:t>at</w:t>
      </w:r>
      <w:r w:rsidR="00D27E02" w:rsidRPr="00340192">
        <w:t xml:space="preserve"> </w:t>
      </w:r>
      <w:r w:rsidR="00D27E02">
        <w:t>low</w:t>
      </w:r>
      <w:r w:rsidR="00D27E02" w:rsidRPr="00340192">
        <w:t xml:space="preserve"> </w:t>
      </w:r>
      <w:r w:rsidR="00D27E02">
        <w:t>risk.</w:t>
      </w:r>
      <w:r w:rsidR="00D27E02" w:rsidRPr="00340192">
        <w:t xml:space="preserve"> </w:t>
      </w:r>
      <w:r w:rsidR="00D27E02">
        <w:t>In</w:t>
      </w:r>
      <w:r w:rsidR="00D27E02" w:rsidRPr="00340192">
        <w:t xml:space="preserve"> </w:t>
      </w:r>
      <w:r w:rsidR="00D27E02">
        <w:t>any</w:t>
      </w:r>
      <w:r w:rsidR="00D27E02" w:rsidRPr="00340192">
        <w:t xml:space="preserve"> </w:t>
      </w:r>
      <w:r w:rsidR="00D27E02">
        <w:t>one</w:t>
      </w:r>
      <w:r w:rsidR="00D27E02" w:rsidRPr="00340192">
        <w:t xml:space="preserve"> </w:t>
      </w:r>
      <w:r w:rsidR="00D27E02">
        <w:t>year,</w:t>
      </w:r>
      <w:r w:rsidR="00D27E02" w:rsidRPr="00340192">
        <w:t xml:space="preserve"> </w:t>
      </w:r>
      <w:r w:rsidR="00D27E02">
        <w:t>Zone</w:t>
      </w:r>
      <w:r w:rsidR="00D27E02" w:rsidRPr="00340192">
        <w:t xml:space="preserve"> </w:t>
      </w:r>
      <w:r w:rsidR="00D27E02">
        <w:t>C</w:t>
      </w:r>
      <w:r w:rsidR="00D27E02" w:rsidRPr="00340192">
        <w:t xml:space="preserve"> </w:t>
      </w:r>
      <w:r w:rsidR="00D27E02">
        <w:t>has</w:t>
      </w:r>
      <w:r w:rsidR="00D27E02" w:rsidRPr="00340192">
        <w:t xml:space="preserve"> </w:t>
      </w:r>
      <w:r w:rsidR="00D27E02">
        <w:t>less</w:t>
      </w:r>
      <w:r w:rsidR="00D27E02" w:rsidRPr="00340192">
        <w:t xml:space="preserve"> </w:t>
      </w:r>
      <w:r w:rsidR="00D27E02">
        <w:t>than</w:t>
      </w:r>
      <w:r w:rsidR="00D27E02" w:rsidRPr="00340192">
        <w:t xml:space="preserve"> </w:t>
      </w:r>
      <w:r w:rsidR="00D27E02">
        <w:t>1</w:t>
      </w:r>
      <w:r w:rsidR="00D27E02" w:rsidRPr="00340192">
        <w:t xml:space="preserve"> </w:t>
      </w:r>
      <w:r w:rsidR="00D27E02">
        <w:t>in</w:t>
      </w:r>
      <w:r w:rsidR="00D27E02" w:rsidRPr="00340192">
        <w:t xml:space="preserve"> </w:t>
      </w:r>
      <w:r w:rsidR="00D27E02">
        <w:t>1,000</w:t>
      </w:r>
      <w:r w:rsidR="00D27E02" w:rsidRPr="00340192">
        <w:t xml:space="preserve"> </w:t>
      </w:r>
      <w:r w:rsidR="00D27E02">
        <w:t>year</w:t>
      </w:r>
      <w:r w:rsidR="00D27E02" w:rsidRPr="00340192">
        <w:t xml:space="preserve"> </w:t>
      </w:r>
      <w:r w:rsidR="00D27E02">
        <w:t>(&lt;0.1%)</w:t>
      </w:r>
      <w:r w:rsidR="00D27E02" w:rsidRPr="00340192">
        <w:t xml:space="preserve"> </w:t>
      </w:r>
      <w:r w:rsidR="00D27E02">
        <w:t>chance of flooding from rivers, estuaries or the sea</w:t>
      </w:r>
      <w:r>
        <w:t>.</w:t>
      </w:r>
    </w:p>
    <w:p w14:paraId="05B10B60" w14:textId="77777777" w:rsidR="00D27E02" w:rsidRDefault="00D27E02" w:rsidP="00340192">
      <w:r>
        <w:t>It</w:t>
      </w:r>
      <w:r w:rsidRPr="00340192">
        <w:t xml:space="preserve"> </w:t>
      </w:r>
      <w:r>
        <w:t>is</w:t>
      </w:r>
      <w:r w:rsidRPr="00340192">
        <w:t xml:space="preserve"> </w:t>
      </w:r>
      <w:r>
        <w:t>stated</w:t>
      </w:r>
      <w:r w:rsidRPr="00340192">
        <w:t xml:space="preserve"> </w:t>
      </w:r>
      <w:r>
        <w:t>in</w:t>
      </w:r>
      <w:r w:rsidRPr="00340192">
        <w:t xml:space="preserve"> </w:t>
      </w:r>
      <w:r>
        <w:t>the</w:t>
      </w:r>
      <w:r w:rsidRPr="00340192">
        <w:t xml:space="preserve"> </w:t>
      </w:r>
      <w:r>
        <w:t>guidelines</w:t>
      </w:r>
      <w:r w:rsidRPr="00340192">
        <w:t xml:space="preserve"> </w:t>
      </w:r>
      <w:r>
        <w:t>that</w:t>
      </w:r>
      <w:r w:rsidRPr="00340192">
        <w:t xml:space="preserve"> </w:t>
      </w:r>
      <w:r>
        <w:t>during</w:t>
      </w:r>
      <w:r w:rsidRPr="00340192">
        <w:t xml:space="preserve"> </w:t>
      </w:r>
      <w:r>
        <w:t>the</w:t>
      </w:r>
      <w:r w:rsidRPr="00340192">
        <w:t xml:space="preserve"> </w:t>
      </w:r>
      <w:r>
        <w:t>identification</w:t>
      </w:r>
      <w:r w:rsidRPr="00340192">
        <w:t xml:space="preserve"> </w:t>
      </w:r>
      <w:r>
        <w:t>of</w:t>
      </w:r>
      <w:r w:rsidRPr="00340192">
        <w:t xml:space="preserve"> </w:t>
      </w:r>
      <w:r>
        <w:t>flood</w:t>
      </w:r>
      <w:r w:rsidRPr="00340192">
        <w:t xml:space="preserve"> </w:t>
      </w:r>
      <w:r>
        <w:t>zones,</w:t>
      </w:r>
      <w:r w:rsidRPr="00340192">
        <w:t xml:space="preserve"> </w:t>
      </w:r>
      <w:r>
        <w:t>no</w:t>
      </w:r>
      <w:r w:rsidRPr="00340192">
        <w:t xml:space="preserve"> </w:t>
      </w:r>
      <w:r>
        <w:t>account</w:t>
      </w:r>
      <w:r w:rsidRPr="00340192">
        <w:t xml:space="preserve"> </w:t>
      </w:r>
      <w:r>
        <w:t>should</w:t>
      </w:r>
      <w:r w:rsidRPr="00340192">
        <w:t xml:space="preserve"> </w:t>
      </w:r>
      <w:r>
        <w:t>be taken of any flood relief walls or embankments.</w:t>
      </w:r>
    </w:p>
    <w:p w14:paraId="28356708" w14:textId="77777777" w:rsidR="00340192" w:rsidRPr="00340192" w:rsidRDefault="00340192" w:rsidP="00340192">
      <w:pPr>
        <w:rPr>
          <w:rFonts w:eastAsia="Calibri" w:cstheme="minorHAnsi"/>
          <w:b/>
          <w:bCs/>
          <w:szCs w:val="22"/>
          <w14:ligatures w14:val="standardContextual"/>
        </w:rPr>
      </w:pPr>
      <w:r w:rsidRPr="00340192">
        <w:rPr>
          <w:rFonts w:eastAsia="Calibri" w:cstheme="minorHAnsi"/>
          <w:b/>
          <w:bCs/>
          <w:szCs w:val="22"/>
          <w14:ligatures w14:val="standardContextual"/>
        </w:rPr>
        <w:t xml:space="preserve">Table 2.1: </w:t>
      </w:r>
      <w:r w:rsidRPr="00066CC3">
        <w:rPr>
          <w:rFonts w:eastAsia="Calibri" w:cstheme="minorHAnsi"/>
          <w:szCs w:val="22"/>
          <w14:ligatures w14:val="standardContextual"/>
        </w:rPr>
        <w:t>Matrix of Vulnerability versus flood zone to illustrate appropriate development and that required to meet the Justification Test (reproduced from Table 3.2 of Planning Guidelines)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2192"/>
        <w:gridCol w:w="2192"/>
        <w:gridCol w:w="2024"/>
      </w:tblGrid>
      <w:tr w:rsidR="00340192" w14:paraId="250C4B04" w14:textId="77777777" w:rsidTr="00340192">
        <w:trPr>
          <w:trHeight w:val="419"/>
        </w:trPr>
        <w:tc>
          <w:tcPr>
            <w:tcW w:w="2701" w:type="dxa"/>
            <w:shd w:val="clear" w:color="auto" w:fill="BFBFBF" w:themeFill="background1" w:themeFillShade="BF"/>
          </w:tcPr>
          <w:p w14:paraId="23BE5F05" w14:textId="77777777" w:rsidR="00340192" w:rsidRPr="00340192" w:rsidRDefault="00340192" w:rsidP="00340192">
            <w:pPr>
              <w:spacing w:after="0" w:line="240" w:lineRule="auto"/>
              <w:rPr>
                <w:rFonts w:eastAsia="Calibri" w:cstheme="minorHAnsi"/>
                <w:b/>
                <w:bCs/>
                <w:szCs w:val="22"/>
                <w:lang w:val="en-GB"/>
                <w14:ligatures w14:val="standardContextual"/>
              </w:rPr>
            </w:pPr>
          </w:p>
        </w:tc>
        <w:tc>
          <w:tcPr>
            <w:tcW w:w="2192" w:type="dxa"/>
            <w:shd w:val="clear" w:color="auto" w:fill="BFBFBF" w:themeFill="background1" w:themeFillShade="BF"/>
          </w:tcPr>
          <w:p w14:paraId="595016BC" w14:textId="77777777" w:rsidR="00340192" w:rsidRPr="00340192" w:rsidRDefault="00340192" w:rsidP="00340192">
            <w:pPr>
              <w:spacing w:after="0" w:line="240" w:lineRule="auto"/>
              <w:jc w:val="center"/>
              <w:rPr>
                <w:rFonts w:eastAsia="Calibri" w:cstheme="minorHAnsi"/>
                <w:b/>
                <w:bCs/>
                <w:szCs w:val="22"/>
                <w:lang w:val="en-GB"/>
                <w14:ligatures w14:val="standardContextual"/>
              </w:rPr>
            </w:pPr>
            <w:r w:rsidRPr="00340192">
              <w:rPr>
                <w:rFonts w:eastAsia="Calibri" w:cstheme="minorHAnsi"/>
                <w:b/>
                <w:bCs/>
                <w:szCs w:val="22"/>
                <w:lang w:val="en-GB"/>
                <w14:ligatures w14:val="standardContextual"/>
              </w:rPr>
              <w:t>Flood Zone A</w:t>
            </w:r>
          </w:p>
        </w:tc>
        <w:tc>
          <w:tcPr>
            <w:tcW w:w="2192" w:type="dxa"/>
            <w:shd w:val="clear" w:color="auto" w:fill="BFBFBF" w:themeFill="background1" w:themeFillShade="BF"/>
          </w:tcPr>
          <w:p w14:paraId="708514EB" w14:textId="77777777" w:rsidR="00340192" w:rsidRPr="00340192" w:rsidRDefault="00340192" w:rsidP="00340192">
            <w:pPr>
              <w:spacing w:after="0" w:line="240" w:lineRule="auto"/>
              <w:jc w:val="center"/>
              <w:rPr>
                <w:rFonts w:eastAsia="Calibri" w:cstheme="minorHAnsi"/>
                <w:b/>
                <w:bCs/>
                <w:szCs w:val="22"/>
                <w:lang w:val="en-GB"/>
                <w14:ligatures w14:val="standardContextual"/>
              </w:rPr>
            </w:pPr>
            <w:r w:rsidRPr="00340192">
              <w:rPr>
                <w:rFonts w:eastAsia="Calibri" w:cstheme="minorHAnsi"/>
                <w:b/>
                <w:bCs/>
                <w:szCs w:val="22"/>
                <w:lang w:val="en-GB"/>
                <w14:ligatures w14:val="standardContextual"/>
              </w:rPr>
              <w:t>Flood Zone B</w:t>
            </w:r>
          </w:p>
        </w:tc>
        <w:tc>
          <w:tcPr>
            <w:tcW w:w="2024" w:type="dxa"/>
            <w:shd w:val="clear" w:color="auto" w:fill="BFBFBF" w:themeFill="background1" w:themeFillShade="BF"/>
          </w:tcPr>
          <w:p w14:paraId="3C80676B" w14:textId="77777777" w:rsidR="00340192" w:rsidRPr="00340192" w:rsidRDefault="00340192" w:rsidP="00340192">
            <w:pPr>
              <w:spacing w:after="0" w:line="240" w:lineRule="auto"/>
              <w:jc w:val="center"/>
              <w:rPr>
                <w:rFonts w:eastAsia="Calibri" w:cstheme="minorHAnsi"/>
                <w:b/>
                <w:bCs/>
                <w:szCs w:val="22"/>
                <w:lang w:val="en-GB"/>
                <w14:ligatures w14:val="standardContextual"/>
              </w:rPr>
            </w:pPr>
            <w:r w:rsidRPr="00340192">
              <w:rPr>
                <w:rFonts w:eastAsia="Calibri" w:cstheme="minorHAnsi"/>
                <w:b/>
                <w:bCs/>
                <w:szCs w:val="22"/>
                <w:lang w:val="en-GB"/>
                <w14:ligatures w14:val="standardContextual"/>
              </w:rPr>
              <w:t>Flood Zone C</w:t>
            </w:r>
          </w:p>
        </w:tc>
      </w:tr>
      <w:tr w:rsidR="00340192" w14:paraId="61CD7975" w14:textId="77777777" w:rsidTr="00340192">
        <w:trPr>
          <w:trHeight w:val="1091"/>
        </w:trPr>
        <w:tc>
          <w:tcPr>
            <w:tcW w:w="2701" w:type="dxa"/>
          </w:tcPr>
          <w:p w14:paraId="63A69571" w14:textId="77777777" w:rsidR="00340192" w:rsidRPr="00340192" w:rsidRDefault="00340192" w:rsidP="00340192">
            <w:pPr>
              <w:spacing w:after="0" w:line="240" w:lineRule="auto"/>
              <w:jc w:val="left"/>
              <w:rPr>
                <w:rFonts w:eastAsia="Calibri" w:cstheme="minorHAnsi"/>
                <w:b/>
                <w:bCs/>
                <w:szCs w:val="22"/>
                <w14:ligatures w14:val="standardContextual"/>
              </w:rPr>
            </w:pPr>
            <w:r w:rsidRPr="00340192">
              <w:rPr>
                <w:rFonts w:eastAsia="Calibri" w:cstheme="minorHAnsi"/>
                <w:b/>
                <w:bCs/>
                <w:szCs w:val="22"/>
                <w14:ligatures w14:val="standardContextual"/>
              </w:rPr>
              <w:t>Highly vulnerable</w:t>
            </w:r>
          </w:p>
          <w:p w14:paraId="08C00AB6" w14:textId="77777777" w:rsidR="00340192" w:rsidRPr="00340192" w:rsidRDefault="00340192" w:rsidP="00340192">
            <w:pPr>
              <w:spacing w:after="0" w:line="240" w:lineRule="auto"/>
              <w:jc w:val="left"/>
              <w:rPr>
                <w:rFonts w:eastAsia="Calibri" w:cstheme="minorHAnsi"/>
                <w:b/>
                <w:bCs/>
                <w:szCs w:val="22"/>
                <w14:ligatures w14:val="standardContextual"/>
              </w:rPr>
            </w:pPr>
            <w:r w:rsidRPr="00340192">
              <w:rPr>
                <w:rFonts w:eastAsia="Calibri" w:cstheme="minorHAnsi"/>
                <w:b/>
                <w:bCs/>
                <w:szCs w:val="22"/>
                <w14:ligatures w14:val="standardContextual"/>
              </w:rPr>
              <w:t>development (including essential infrastructure)</w:t>
            </w:r>
          </w:p>
        </w:tc>
        <w:tc>
          <w:tcPr>
            <w:tcW w:w="2192" w:type="dxa"/>
          </w:tcPr>
          <w:p w14:paraId="4A67A8DB" w14:textId="77777777" w:rsidR="00340192" w:rsidRPr="00340192" w:rsidRDefault="00340192" w:rsidP="00340192">
            <w:pPr>
              <w:spacing w:after="0" w:line="240" w:lineRule="auto"/>
              <w:jc w:val="center"/>
              <w:rPr>
                <w:rFonts w:eastAsia="Calibri" w:cstheme="minorHAnsi"/>
                <w:szCs w:val="22"/>
                <w14:ligatures w14:val="standardContextual"/>
              </w:rPr>
            </w:pPr>
            <w:r w:rsidRPr="00340192">
              <w:rPr>
                <w:rFonts w:eastAsia="Calibri" w:cstheme="minorHAnsi"/>
                <w:szCs w:val="22"/>
                <w14:ligatures w14:val="standardContextual"/>
              </w:rPr>
              <w:t>Justification Test</w:t>
            </w:r>
          </w:p>
        </w:tc>
        <w:tc>
          <w:tcPr>
            <w:tcW w:w="2192" w:type="dxa"/>
          </w:tcPr>
          <w:p w14:paraId="05C5B101" w14:textId="77777777" w:rsidR="00340192" w:rsidRPr="00340192" w:rsidRDefault="00340192" w:rsidP="00340192">
            <w:pPr>
              <w:spacing w:after="0" w:line="240" w:lineRule="auto"/>
              <w:jc w:val="center"/>
              <w:rPr>
                <w:rFonts w:eastAsia="Calibri" w:cstheme="minorHAnsi"/>
                <w:szCs w:val="22"/>
                <w14:ligatures w14:val="standardContextual"/>
              </w:rPr>
            </w:pPr>
            <w:r w:rsidRPr="00340192">
              <w:rPr>
                <w:rFonts w:eastAsia="Calibri" w:cstheme="minorHAnsi"/>
                <w:szCs w:val="22"/>
                <w14:ligatures w14:val="standardContextual"/>
              </w:rPr>
              <w:t>Justification Test</w:t>
            </w:r>
          </w:p>
        </w:tc>
        <w:tc>
          <w:tcPr>
            <w:tcW w:w="2024" w:type="dxa"/>
          </w:tcPr>
          <w:p w14:paraId="0C2425DE" w14:textId="77777777" w:rsidR="00340192" w:rsidRPr="00340192" w:rsidRDefault="00340192" w:rsidP="00340192">
            <w:pPr>
              <w:spacing w:after="0" w:line="240" w:lineRule="auto"/>
              <w:jc w:val="center"/>
              <w:rPr>
                <w:rFonts w:eastAsia="Calibri" w:cstheme="minorHAnsi"/>
                <w:szCs w:val="22"/>
                <w14:ligatures w14:val="standardContextual"/>
              </w:rPr>
            </w:pPr>
            <w:r w:rsidRPr="00340192">
              <w:rPr>
                <w:rFonts w:eastAsia="Calibri" w:cstheme="minorHAnsi"/>
                <w:szCs w:val="22"/>
                <w14:ligatures w14:val="standardContextual"/>
              </w:rPr>
              <w:t>Appropriate</w:t>
            </w:r>
          </w:p>
        </w:tc>
      </w:tr>
      <w:tr w:rsidR="00340192" w14:paraId="7C8EC13B" w14:textId="77777777" w:rsidTr="00340192">
        <w:trPr>
          <w:trHeight w:val="537"/>
        </w:trPr>
        <w:tc>
          <w:tcPr>
            <w:tcW w:w="2701" w:type="dxa"/>
          </w:tcPr>
          <w:p w14:paraId="22B9661B" w14:textId="77777777" w:rsidR="00340192" w:rsidRPr="00340192" w:rsidRDefault="00340192" w:rsidP="00340192">
            <w:pPr>
              <w:spacing w:after="0" w:line="240" w:lineRule="auto"/>
              <w:jc w:val="left"/>
              <w:rPr>
                <w:rFonts w:eastAsia="Calibri" w:cstheme="minorHAnsi"/>
                <w:b/>
                <w:bCs/>
                <w:szCs w:val="22"/>
                <w14:ligatures w14:val="standardContextual"/>
              </w:rPr>
            </w:pPr>
            <w:r w:rsidRPr="00340192">
              <w:rPr>
                <w:rFonts w:eastAsia="Calibri" w:cstheme="minorHAnsi"/>
                <w:b/>
                <w:bCs/>
                <w:szCs w:val="22"/>
                <w14:ligatures w14:val="standardContextual"/>
              </w:rPr>
              <w:t>Less vulnerable development</w:t>
            </w:r>
          </w:p>
        </w:tc>
        <w:tc>
          <w:tcPr>
            <w:tcW w:w="2192" w:type="dxa"/>
          </w:tcPr>
          <w:p w14:paraId="3D8EE32A" w14:textId="77777777" w:rsidR="00340192" w:rsidRPr="00340192" w:rsidRDefault="00340192" w:rsidP="00340192">
            <w:pPr>
              <w:spacing w:after="0" w:line="240" w:lineRule="auto"/>
              <w:jc w:val="center"/>
              <w:rPr>
                <w:rFonts w:eastAsia="Calibri" w:cstheme="minorHAnsi"/>
                <w:szCs w:val="22"/>
                <w14:ligatures w14:val="standardContextual"/>
              </w:rPr>
            </w:pPr>
            <w:r w:rsidRPr="00340192">
              <w:rPr>
                <w:rFonts w:eastAsia="Calibri" w:cstheme="minorHAnsi"/>
                <w:szCs w:val="22"/>
                <w14:ligatures w14:val="standardContextual"/>
              </w:rPr>
              <w:t>Justification Test</w:t>
            </w:r>
          </w:p>
        </w:tc>
        <w:tc>
          <w:tcPr>
            <w:tcW w:w="2192" w:type="dxa"/>
          </w:tcPr>
          <w:p w14:paraId="2DAD956E" w14:textId="77777777" w:rsidR="00340192" w:rsidRPr="00340192" w:rsidRDefault="00340192" w:rsidP="00340192">
            <w:pPr>
              <w:spacing w:after="0" w:line="240" w:lineRule="auto"/>
              <w:jc w:val="center"/>
              <w:rPr>
                <w:rFonts w:eastAsia="Calibri" w:cstheme="minorHAnsi"/>
                <w:szCs w:val="22"/>
                <w14:ligatures w14:val="standardContextual"/>
              </w:rPr>
            </w:pPr>
            <w:r w:rsidRPr="00340192">
              <w:rPr>
                <w:rFonts w:eastAsia="Calibri" w:cstheme="minorHAnsi"/>
                <w:szCs w:val="22"/>
                <w14:ligatures w14:val="standardContextual"/>
              </w:rPr>
              <w:t>Appropriate</w:t>
            </w:r>
          </w:p>
        </w:tc>
        <w:tc>
          <w:tcPr>
            <w:tcW w:w="2024" w:type="dxa"/>
          </w:tcPr>
          <w:p w14:paraId="774A6843" w14:textId="77777777" w:rsidR="00340192" w:rsidRPr="00340192" w:rsidRDefault="00340192" w:rsidP="00340192">
            <w:pPr>
              <w:spacing w:after="0" w:line="240" w:lineRule="auto"/>
              <w:jc w:val="center"/>
              <w:rPr>
                <w:rFonts w:eastAsia="Calibri" w:cstheme="minorHAnsi"/>
                <w:szCs w:val="22"/>
                <w14:ligatures w14:val="standardContextual"/>
              </w:rPr>
            </w:pPr>
            <w:r w:rsidRPr="00340192">
              <w:rPr>
                <w:rFonts w:eastAsia="Calibri" w:cstheme="minorHAnsi"/>
                <w:szCs w:val="22"/>
                <w14:ligatures w14:val="standardContextual"/>
              </w:rPr>
              <w:t>Appropriate</w:t>
            </w:r>
          </w:p>
        </w:tc>
      </w:tr>
      <w:tr w:rsidR="00340192" w14:paraId="24B2E495" w14:textId="77777777" w:rsidTr="00340192">
        <w:trPr>
          <w:trHeight w:val="534"/>
        </w:trPr>
        <w:tc>
          <w:tcPr>
            <w:tcW w:w="2701" w:type="dxa"/>
          </w:tcPr>
          <w:p w14:paraId="0B97EE0C" w14:textId="77777777" w:rsidR="00340192" w:rsidRPr="00340192" w:rsidRDefault="00340192" w:rsidP="00340192">
            <w:pPr>
              <w:spacing w:after="0" w:line="240" w:lineRule="auto"/>
              <w:jc w:val="left"/>
              <w:rPr>
                <w:rFonts w:eastAsia="Calibri" w:cstheme="minorHAnsi"/>
                <w:b/>
                <w:bCs/>
                <w:szCs w:val="22"/>
                <w14:ligatures w14:val="standardContextual"/>
              </w:rPr>
            </w:pPr>
            <w:r w:rsidRPr="00340192">
              <w:rPr>
                <w:rFonts w:eastAsia="Calibri" w:cstheme="minorHAnsi"/>
                <w:b/>
                <w:bCs/>
                <w:szCs w:val="22"/>
                <w14:ligatures w14:val="standardContextual"/>
              </w:rPr>
              <w:t>Water-compatible development</w:t>
            </w:r>
          </w:p>
        </w:tc>
        <w:tc>
          <w:tcPr>
            <w:tcW w:w="2192" w:type="dxa"/>
          </w:tcPr>
          <w:p w14:paraId="5E93EE57" w14:textId="77777777" w:rsidR="00340192" w:rsidRPr="00340192" w:rsidRDefault="00340192" w:rsidP="00340192">
            <w:pPr>
              <w:spacing w:after="0" w:line="240" w:lineRule="auto"/>
              <w:jc w:val="center"/>
              <w:rPr>
                <w:rFonts w:eastAsia="Calibri" w:cstheme="minorHAnsi"/>
                <w:szCs w:val="22"/>
                <w14:ligatures w14:val="standardContextual"/>
              </w:rPr>
            </w:pPr>
            <w:r w:rsidRPr="00340192">
              <w:rPr>
                <w:rFonts w:eastAsia="Calibri" w:cstheme="minorHAnsi"/>
                <w:szCs w:val="22"/>
                <w14:ligatures w14:val="standardContextual"/>
              </w:rPr>
              <w:t>Appropriate</w:t>
            </w:r>
          </w:p>
        </w:tc>
        <w:tc>
          <w:tcPr>
            <w:tcW w:w="2192" w:type="dxa"/>
          </w:tcPr>
          <w:p w14:paraId="6C2B7158" w14:textId="77777777" w:rsidR="00340192" w:rsidRPr="00340192" w:rsidRDefault="00340192" w:rsidP="00340192">
            <w:pPr>
              <w:spacing w:after="0" w:line="240" w:lineRule="auto"/>
              <w:jc w:val="center"/>
              <w:rPr>
                <w:rFonts w:eastAsia="Calibri" w:cstheme="minorHAnsi"/>
                <w:szCs w:val="22"/>
                <w14:ligatures w14:val="standardContextual"/>
              </w:rPr>
            </w:pPr>
            <w:r w:rsidRPr="00340192">
              <w:rPr>
                <w:rFonts w:eastAsia="Calibri" w:cstheme="minorHAnsi"/>
                <w:szCs w:val="22"/>
                <w14:ligatures w14:val="standardContextual"/>
              </w:rPr>
              <w:t>Appropriate</w:t>
            </w:r>
          </w:p>
        </w:tc>
        <w:tc>
          <w:tcPr>
            <w:tcW w:w="2024" w:type="dxa"/>
          </w:tcPr>
          <w:p w14:paraId="59A832D4" w14:textId="77777777" w:rsidR="00340192" w:rsidRPr="00340192" w:rsidRDefault="00340192" w:rsidP="00340192">
            <w:pPr>
              <w:spacing w:after="0" w:line="240" w:lineRule="auto"/>
              <w:jc w:val="center"/>
              <w:rPr>
                <w:rFonts w:eastAsia="Calibri" w:cstheme="minorHAnsi"/>
                <w:szCs w:val="22"/>
                <w14:ligatures w14:val="standardContextual"/>
              </w:rPr>
            </w:pPr>
            <w:r w:rsidRPr="00340192">
              <w:rPr>
                <w:rFonts w:eastAsia="Calibri" w:cstheme="minorHAnsi"/>
                <w:szCs w:val="22"/>
                <w14:ligatures w14:val="standardContextual"/>
              </w:rPr>
              <w:t>Appropriate</w:t>
            </w:r>
          </w:p>
        </w:tc>
      </w:tr>
    </w:tbl>
    <w:p w14:paraId="2086078A" w14:textId="77777777" w:rsidR="00340192" w:rsidRDefault="00340192" w:rsidP="00340192">
      <w:pPr>
        <w:pStyle w:val="BodyText"/>
        <w:spacing w:line="360" w:lineRule="auto"/>
        <w:ind w:left="1298" w:right="591"/>
        <w:jc w:val="both"/>
      </w:pPr>
    </w:p>
    <w:p w14:paraId="76CD98C6" w14:textId="72D7A024" w:rsidR="00340192" w:rsidRDefault="00340192" w:rsidP="00340192">
      <w:r>
        <w:lastRenderedPageBreak/>
        <w:t>Table 2.1, which is reproduced</w:t>
      </w:r>
      <w:r w:rsidRPr="00340192">
        <w:t xml:space="preserve"> </w:t>
      </w:r>
      <w:r>
        <w:t>from the</w:t>
      </w:r>
      <w:r w:rsidRPr="00340192">
        <w:t xml:space="preserve"> </w:t>
      </w:r>
      <w:r>
        <w:t>guideline</w:t>
      </w:r>
      <w:r w:rsidRPr="00340192">
        <w:t xml:space="preserve"> </w:t>
      </w:r>
      <w:r>
        <w:t>document to Planning</w:t>
      </w:r>
      <w:r w:rsidRPr="00340192">
        <w:t xml:space="preserve"> </w:t>
      </w:r>
      <w:r>
        <w:t>Authorities in relation to</w:t>
      </w:r>
      <w:r w:rsidRPr="00340192">
        <w:t xml:space="preserve"> </w:t>
      </w:r>
      <w:r>
        <w:t>Flood</w:t>
      </w:r>
      <w:r w:rsidRPr="00340192">
        <w:t xml:space="preserve"> </w:t>
      </w:r>
      <w:r>
        <w:t>Risk</w:t>
      </w:r>
      <w:r w:rsidRPr="00340192">
        <w:t xml:space="preserve"> </w:t>
      </w:r>
      <w:r>
        <w:t>Management</w:t>
      </w:r>
      <w:r w:rsidR="003E3644">
        <w:t>,</w:t>
      </w:r>
      <w:r w:rsidRPr="00340192">
        <w:t xml:space="preserve"> </w:t>
      </w:r>
      <w:r>
        <w:t>states</w:t>
      </w:r>
      <w:r w:rsidRPr="00340192">
        <w:t xml:space="preserve"> </w:t>
      </w:r>
      <w:r>
        <w:t>that</w:t>
      </w:r>
      <w:r w:rsidRPr="00340192">
        <w:t xml:space="preserve"> </w:t>
      </w:r>
      <w:r>
        <w:t>dwelling</w:t>
      </w:r>
      <w:r w:rsidRPr="00340192">
        <w:t xml:space="preserve"> </w:t>
      </w:r>
      <w:r>
        <w:t>houses</w:t>
      </w:r>
      <w:r w:rsidRPr="00340192">
        <w:t xml:space="preserve"> </w:t>
      </w:r>
      <w:r>
        <w:t>should</w:t>
      </w:r>
      <w:r w:rsidRPr="00340192">
        <w:t xml:space="preserve"> </w:t>
      </w:r>
      <w:r>
        <w:t>be</w:t>
      </w:r>
      <w:r w:rsidRPr="00340192">
        <w:t xml:space="preserve"> </w:t>
      </w:r>
      <w:r>
        <w:t>located</w:t>
      </w:r>
      <w:r w:rsidRPr="00340192">
        <w:t xml:space="preserve"> </w:t>
      </w:r>
      <w:r>
        <w:t>within</w:t>
      </w:r>
      <w:r w:rsidRPr="00340192">
        <w:t xml:space="preserve"> </w:t>
      </w:r>
      <w:r>
        <w:t>Flood</w:t>
      </w:r>
      <w:r w:rsidRPr="00340192">
        <w:t xml:space="preserve"> </w:t>
      </w:r>
      <w:r>
        <w:t>Zone</w:t>
      </w:r>
      <w:r w:rsidRPr="00340192">
        <w:t xml:space="preserve"> </w:t>
      </w:r>
      <w:r>
        <w:t>C. Section</w:t>
      </w:r>
      <w:r w:rsidRPr="00340192">
        <w:t xml:space="preserve"> </w:t>
      </w:r>
      <w:r>
        <w:t>4</w:t>
      </w:r>
      <w:r w:rsidRPr="00340192">
        <w:t xml:space="preserve"> </w:t>
      </w:r>
      <w:r>
        <w:t>of</w:t>
      </w:r>
      <w:r w:rsidRPr="00340192">
        <w:t xml:space="preserve"> </w:t>
      </w:r>
      <w:r>
        <w:t>this</w:t>
      </w:r>
      <w:r w:rsidRPr="00340192">
        <w:t xml:space="preserve"> </w:t>
      </w:r>
      <w:r>
        <w:t>Flood</w:t>
      </w:r>
      <w:r w:rsidRPr="00340192">
        <w:t xml:space="preserve"> </w:t>
      </w:r>
      <w:r>
        <w:t>Risk</w:t>
      </w:r>
      <w:r w:rsidRPr="00340192">
        <w:t xml:space="preserve"> </w:t>
      </w:r>
      <w:r>
        <w:t>Assessment</w:t>
      </w:r>
      <w:r w:rsidRPr="00340192">
        <w:t xml:space="preserve"> </w:t>
      </w:r>
      <w:r>
        <w:t>document</w:t>
      </w:r>
      <w:r w:rsidRPr="00340192">
        <w:t xml:space="preserve"> </w:t>
      </w:r>
      <w:r>
        <w:t>will</w:t>
      </w:r>
      <w:r w:rsidRPr="00340192">
        <w:t xml:space="preserve"> </w:t>
      </w:r>
      <w:r>
        <w:t>consider</w:t>
      </w:r>
      <w:r w:rsidRPr="00340192">
        <w:t xml:space="preserve"> </w:t>
      </w:r>
      <w:r>
        <w:t>the</w:t>
      </w:r>
      <w:r w:rsidRPr="00340192">
        <w:t xml:space="preserve"> </w:t>
      </w:r>
      <w:r>
        <w:t>Flood</w:t>
      </w:r>
      <w:r w:rsidRPr="00340192">
        <w:t xml:space="preserve"> </w:t>
      </w:r>
      <w:r>
        <w:t>Zone</w:t>
      </w:r>
      <w:r w:rsidRPr="00340192">
        <w:t xml:space="preserve"> </w:t>
      </w:r>
      <w:r>
        <w:t>assignment</w:t>
      </w:r>
      <w:r w:rsidRPr="00340192">
        <w:t xml:space="preserve"> </w:t>
      </w:r>
      <w:r>
        <w:t>for the proposed site.</w:t>
      </w:r>
    </w:p>
    <w:p w14:paraId="40B116CB" w14:textId="2C5861FC" w:rsidR="00340192" w:rsidRDefault="00340192" w:rsidP="00340192">
      <w:r>
        <w:t>Table 2.1 refers to the use of</w:t>
      </w:r>
      <w:r w:rsidRPr="00340192">
        <w:t xml:space="preserve"> </w:t>
      </w:r>
      <w:r>
        <w:t>a Justification</w:t>
      </w:r>
      <w:r w:rsidRPr="00340192">
        <w:t xml:space="preserve"> </w:t>
      </w:r>
      <w:r>
        <w:t>Test under certain</w:t>
      </w:r>
      <w:r w:rsidRPr="00340192">
        <w:t xml:space="preserve"> </w:t>
      </w:r>
      <w:r>
        <w:t>circumstances. In</w:t>
      </w:r>
      <w:r w:rsidRPr="00340192">
        <w:t xml:space="preserve"> </w:t>
      </w:r>
      <w:r>
        <w:t>cases where there are insufficient sites available to locate a development in the appropriate low flood risk zone, the guideline documents allow for consideration of sites within flood risk zones. A Justification Test is then required to assess such proposals in light of proper planning and sustainable development objectives.</w:t>
      </w:r>
    </w:p>
    <w:p w14:paraId="64C42EC1" w14:textId="77777777" w:rsidR="00340192" w:rsidRDefault="00340192" w:rsidP="00340192">
      <w:r>
        <w:t>This report considers the Flood Risk of the proposed development site in relation to Stages 1 and 2 of the staged approach outlined above.</w:t>
      </w:r>
    </w:p>
    <w:p w14:paraId="7A5D4304" w14:textId="156AEC37" w:rsidR="00340192" w:rsidRDefault="00340192" w:rsidP="00340192">
      <w:pPr>
        <w:pStyle w:val="Heading1"/>
      </w:pPr>
      <w:bookmarkStart w:id="8" w:name="_Toc230778583"/>
      <w:r>
        <w:rPr>
          <w:caps w:val="0"/>
        </w:rPr>
        <w:t>PROPOSED DEVELOPMENT SITE</w:t>
      </w:r>
      <w:bookmarkEnd w:id="8"/>
      <w:r>
        <w:rPr>
          <w:caps w:val="0"/>
        </w:rPr>
        <w:t xml:space="preserve"> </w:t>
      </w:r>
    </w:p>
    <w:p w14:paraId="66E0ED6E" w14:textId="6DA174BB" w:rsidR="00340192" w:rsidRDefault="00340192" w:rsidP="00340192">
      <w:pPr>
        <w:pStyle w:val="Heading2"/>
      </w:pPr>
      <w:bookmarkStart w:id="9" w:name="_Toc230778584"/>
      <w:r>
        <w:rPr>
          <w:caps w:val="0"/>
        </w:rPr>
        <w:t>Site Description</w:t>
      </w:r>
      <w:bookmarkEnd w:id="9"/>
      <w:r>
        <w:rPr>
          <w:caps w:val="0"/>
        </w:rPr>
        <w:t xml:space="preserve"> </w:t>
      </w:r>
    </w:p>
    <w:p w14:paraId="561CF186" w14:textId="0B3B516E" w:rsidR="00340192" w:rsidRDefault="00340192" w:rsidP="00340192">
      <w:r>
        <w:t>The</w:t>
      </w:r>
      <w:r w:rsidRPr="00340192">
        <w:t xml:space="preserve"> </w:t>
      </w:r>
      <w:r>
        <w:t>proposed</w:t>
      </w:r>
      <w:r w:rsidRPr="00340192">
        <w:t xml:space="preserve"> </w:t>
      </w:r>
      <w:r>
        <w:t>development</w:t>
      </w:r>
      <w:r w:rsidRPr="00340192">
        <w:t xml:space="preserve"> </w:t>
      </w:r>
      <w:r>
        <w:t>site</w:t>
      </w:r>
      <w:r w:rsidRPr="00340192">
        <w:t xml:space="preserve"> </w:t>
      </w:r>
      <w:r>
        <w:t>is</w:t>
      </w:r>
      <w:r w:rsidRPr="00340192">
        <w:t xml:space="preserve"> </w:t>
      </w:r>
      <w:r>
        <w:t>located</w:t>
      </w:r>
      <w:r w:rsidRPr="00340192">
        <w:t xml:space="preserve"> </w:t>
      </w:r>
      <w:r>
        <w:t>within</w:t>
      </w:r>
      <w:r w:rsidRPr="00340192">
        <w:t xml:space="preserve"> </w:t>
      </w:r>
      <w:r>
        <w:t>Loughrea,</w:t>
      </w:r>
      <w:r w:rsidRPr="00340192">
        <w:t xml:space="preserve"> </w:t>
      </w:r>
      <w:r>
        <w:t>Co.</w:t>
      </w:r>
      <w:r w:rsidRPr="00340192">
        <w:t xml:space="preserve"> </w:t>
      </w:r>
      <w:r>
        <w:t>Galway,</w:t>
      </w:r>
      <w:r w:rsidRPr="00340192">
        <w:t xml:space="preserve"> </w:t>
      </w:r>
      <w:r>
        <w:t>just</w:t>
      </w:r>
      <w:r w:rsidRPr="00340192">
        <w:t xml:space="preserve"> </w:t>
      </w:r>
      <w:r>
        <w:t>off</w:t>
      </w:r>
      <w:r w:rsidRPr="00340192">
        <w:t xml:space="preserve"> </w:t>
      </w:r>
      <w:r>
        <w:t>the</w:t>
      </w:r>
      <w:r w:rsidRPr="00340192">
        <w:t xml:space="preserve"> R350.</w:t>
      </w:r>
    </w:p>
    <w:p w14:paraId="2F6A75D4" w14:textId="77777777" w:rsidR="00340192" w:rsidRDefault="00340192" w:rsidP="00340192">
      <w:r>
        <w:t>A</w:t>
      </w:r>
      <w:r w:rsidRPr="00340192">
        <w:t xml:space="preserve"> </w:t>
      </w:r>
      <w:r>
        <w:t>topographical</w:t>
      </w:r>
      <w:r w:rsidRPr="00340192">
        <w:t xml:space="preserve"> </w:t>
      </w:r>
      <w:r>
        <w:t>map</w:t>
      </w:r>
      <w:r w:rsidRPr="00340192">
        <w:t xml:space="preserve"> </w:t>
      </w:r>
      <w:r>
        <w:t>of</w:t>
      </w:r>
      <w:r w:rsidRPr="00340192">
        <w:t xml:space="preserve"> </w:t>
      </w:r>
      <w:r>
        <w:t>the</w:t>
      </w:r>
      <w:r w:rsidRPr="00340192">
        <w:t xml:space="preserve"> </w:t>
      </w:r>
      <w:r>
        <w:t>proposed</w:t>
      </w:r>
      <w:r w:rsidRPr="00340192">
        <w:t xml:space="preserve"> </w:t>
      </w:r>
      <w:r>
        <w:t>site</w:t>
      </w:r>
      <w:r w:rsidRPr="00340192">
        <w:t xml:space="preserve"> </w:t>
      </w:r>
      <w:r>
        <w:t>and</w:t>
      </w:r>
      <w:r w:rsidRPr="00340192">
        <w:t xml:space="preserve"> </w:t>
      </w:r>
      <w:r>
        <w:t>surrounding</w:t>
      </w:r>
      <w:r w:rsidRPr="00340192">
        <w:t xml:space="preserve"> </w:t>
      </w:r>
      <w:r>
        <w:t>areas</w:t>
      </w:r>
      <w:r w:rsidRPr="00340192">
        <w:t xml:space="preserve"> </w:t>
      </w:r>
      <w:r>
        <w:t>levels</w:t>
      </w:r>
      <w:r w:rsidRPr="00340192">
        <w:t xml:space="preserve"> </w:t>
      </w:r>
      <w:r>
        <w:t>are</w:t>
      </w:r>
      <w:r w:rsidRPr="00340192">
        <w:t xml:space="preserve"> </w:t>
      </w:r>
      <w:r>
        <w:t>shown</w:t>
      </w:r>
      <w:r w:rsidRPr="00340192">
        <w:t xml:space="preserve"> </w:t>
      </w:r>
      <w:r>
        <w:t>in</w:t>
      </w:r>
      <w:r w:rsidRPr="00340192">
        <w:t xml:space="preserve"> </w:t>
      </w:r>
      <w:r w:rsidRPr="00066CC3">
        <w:rPr>
          <w:b/>
          <w:bCs/>
        </w:rPr>
        <w:t>Figure 3.1</w:t>
      </w:r>
      <w:r>
        <w:t xml:space="preserve"> </w:t>
      </w:r>
      <w:r w:rsidRPr="00340192">
        <w:t>below.</w:t>
      </w:r>
    </w:p>
    <w:p w14:paraId="79B91437" w14:textId="4C497751" w:rsidR="00340192" w:rsidRDefault="00340192" w:rsidP="00340192">
      <w:r w:rsidRPr="00227C01">
        <w:rPr>
          <w:noProof/>
        </w:rPr>
        <w:drawing>
          <wp:inline distT="0" distB="0" distL="0" distR="0" wp14:anchorId="397349A6" wp14:editId="16DD3C60">
            <wp:extent cx="5558317" cy="2674634"/>
            <wp:effectExtent l="0" t="0" r="4445" b="0"/>
            <wp:docPr id="852705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05064" name=""/>
                    <pic:cNvPicPr/>
                  </pic:nvPicPr>
                  <pic:blipFill>
                    <a:blip r:embed="rId31"/>
                    <a:stretch>
                      <a:fillRect/>
                    </a:stretch>
                  </pic:blipFill>
                  <pic:spPr>
                    <a:xfrm>
                      <a:off x="0" y="0"/>
                      <a:ext cx="5562953" cy="2676865"/>
                    </a:xfrm>
                    <a:prstGeom prst="rect">
                      <a:avLst/>
                    </a:prstGeom>
                  </pic:spPr>
                </pic:pic>
              </a:graphicData>
            </a:graphic>
          </wp:inline>
        </w:drawing>
      </w:r>
    </w:p>
    <w:p w14:paraId="759829DC" w14:textId="4E5A2BF6" w:rsidR="00BE7AAF" w:rsidRPr="00BE7AAF" w:rsidRDefault="00340192" w:rsidP="00BE7AAF">
      <w:pPr>
        <w:rPr>
          <w:rFonts w:eastAsia="Calibri" w:cstheme="minorHAnsi"/>
          <w:b/>
          <w:bCs/>
          <w:szCs w:val="22"/>
          <w14:ligatures w14:val="standardContextual"/>
        </w:rPr>
      </w:pPr>
      <w:r w:rsidRPr="00340192">
        <w:rPr>
          <w:rFonts w:eastAsia="Calibri" w:cstheme="minorHAnsi"/>
          <w:b/>
          <w:bCs/>
          <w:szCs w:val="22"/>
          <w14:ligatures w14:val="standardContextual"/>
        </w:rPr>
        <w:t xml:space="preserve">Figure 3.1: </w:t>
      </w:r>
      <w:r w:rsidRPr="00066CC3">
        <w:rPr>
          <w:rFonts w:eastAsia="Calibri" w:cstheme="minorHAnsi"/>
          <w:szCs w:val="22"/>
          <w14:ligatures w14:val="standardContextual"/>
        </w:rPr>
        <w:t>Topographical map of the proposed development site.</w:t>
      </w:r>
    </w:p>
    <w:p w14:paraId="2FBA247B" w14:textId="77777777" w:rsidR="00340192" w:rsidRDefault="00340192" w:rsidP="00340192">
      <w:r>
        <w:t>The Proposed Development site is relatively flat with ground levels consistently between approximately 86m</w:t>
      </w:r>
      <w:r w:rsidRPr="00340192">
        <w:t xml:space="preserve"> </w:t>
      </w:r>
      <w:r>
        <w:t>and 84m OD. The ground level drops from c.86m OD at the southern and eastern boundary to c. 84m OD at northwest corner of the site, a drop of c. 2m.</w:t>
      </w:r>
    </w:p>
    <w:p w14:paraId="19CD6F1F" w14:textId="049BB54F" w:rsidR="00340192" w:rsidRDefault="00340192" w:rsidP="00340192">
      <w:pPr>
        <w:pStyle w:val="Heading1"/>
      </w:pPr>
      <w:bookmarkStart w:id="10" w:name="_Toc230778585"/>
      <w:r>
        <w:rPr>
          <w:caps w:val="0"/>
        </w:rPr>
        <w:t>FLOOD RISK REVIEW</w:t>
      </w:r>
      <w:bookmarkEnd w:id="10"/>
      <w:r>
        <w:rPr>
          <w:caps w:val="0"/>
        </w:rPr>
        <w:t xml:space="preserve"> </w:t>
      </w:r>
    </w:p>
    <w:p w14:paraId="792CAC42" w14:textId="2A90A233" w:rsidR="00340192" w:rsidRDefault="00340192" w:rsidP="00340192">
      <w:pPr>
        <w:pStyle w:val="Heading2"/>
      </w:pPr>
      <w:bookmarkStart w:id="11" w:name="_Toc230778586"/>
      <w:r>
        <w:rPr>
          <w:caps w:val="0"/>
        </w:rPr>
        <w:t>Approach</w:t>
      </w:r>
      <w:bookmarkEnd w:id="11"/>
      <w:r>
        <w:rPr>
          <w:caps w:val="0"/>
        </w:rPr>
        <w:t xml:space="preserve"> </w:t>
      </w:r>
    </w:p>
    <w:p w14:paraId="4C7F74FF" w14:textId="77777777" w:rsidR="00340192" w:rsidRDefault="00340192" w:rsidP="00340192">
      <w:r>
        <w:t>The</w:t>
      </w:r>
      <w:r w:rsidRPr="00340192">
        <w:t xml:space="preserve"> </w:t>
      </w:r>
      <w:r>
        <w:t>risk</w:t>
      </w:r>
      <w:r w:rsidRPr="00340192">
        <w:t xml:space="preserve"> </w:t>
      </w:r>
      <w:r>
        <w:t>of</w:t>
      </w:r>
      <w:r w:rsidRPr="00340192">
        <w:t xml:space="preserve"> </w:t>
      </w:r>
      <w:r>
        <w:t>flooding</w:t>
      </w:r>
      <w:r w:rsidRPr="00340192">
        <w:t xml:space="preserve"> </w:t>
      </w:r>
      <w:r>
        <w:t>to</w:t>
      </w:r>
      <w:r w:rsidRPr="00340192">
        <w:t xml:space="preserve"> </w:t>
      </w:r>
      <w:r>
        <w:t>the</w:t>
      </w:r>
      <w:r w:rsidRPr="00340192">
        <w:t xml:space="preserve"> </w:t>
      </w:r>
      <w:r>
        <w:t>proposed</w:t>
      </w:r>
      <w:r w:rsidRPr="00340192">
        <w:t xml:space="preserve"> </w:t>
      </w:r>
      <w:r>
        <w:t>development</w:t>
      </w:r>
      <w:r w:rsidRPr="00340192">
        <w:t xml:space="preserve"> </w:t>
      </w:r>
      <w:r>
        <w:t>site</w:t>
      </w:r>
      <w:r w:rsidRPr="00340192">
        <w:t xml:space="preserve"> </w:t>
      </w:r>
      <w:r>
        <w:t>shall</w:t>
      </w:r>
      <w:r w:rsidRPr="00340192">
        <w:t xml:space="preserve"> </w:t>
      </w:r>
      <w:r>
        <w:t>be</w:t>
      </w:r>
      <w:r w:rsidRPr="00340192">
        <w:t xml:space="preserve"> </w:t>
      </w:r>
      <w:r>
        <w:t>assessed</w:t>
      </w:r>
      <w:r w:rsidRPr="00340192">
        <w:t xml:space="preserve"> </w:t>
      </w:r>
      <w:r>
        <w:t>in</w:t>
      </w:r>
      <w:r w:rsidRPr="00340192">
        <w:t xml:space="preserve"> </w:t>
      </w:r>
      <w:r>
        <w:t>relation</w:t>
      </w:r>
      <w:r w:rsidRPr="00340192">
        <w:t xml:space="preserve"> </w:t>
      </w:r>
      <w:r>
        <w:t>to</w:t>
      </w:r>
      <w:r w:rsidRPr="00340192">
        <w:t xml:space="preserve"> </w:t>
      </w:r>
      <w:r>
        <w:t>the following criteria:</w:t>
      </w:r>
    </w:p>
    <w:p w14:paraId="50B82CFB" w14:textId="7A677C26" w:rsidR="00340192" w:rsidRDefault="00340192" w:rsidP="00340192">
      <w:pPr>
        <w:spacing w:before="0" w:after="0"/>
      </w:pPr>
      <w:r w:rsidRPr="00F50308">
        <w:t>•</w:t>
      </w:r>
      <w:r w:rsidRPr="00F50308">
        <w:tab/>
      </w:r>
      <w:r>
        <w:t>Fluvial</w:t>
      </w:r>
      <w:r w:rsidRPr="00340192">
        <w:t xml:space="preserve"> </w:t>
      </w:r>
      <w:r>
        <w:t>Risk:</w:t>
      </w:r>
      <w:r w:rsidRPr="00340192">
        <w:t xml:space="preserve"> </w:t>
      </w:r>
      <w:r>
        <w:t>Inundation</w:t>
      </w:r>
      <w:r w:rsidRPr="00340192">
        <w:t xml:space="preserve"> </w:t>
      </w:r>
      <w:r>
        <w:t>from</w:t>
      </w:r>
      <w:r w:rsidRPr="00340192">
        <w:t xml:space="preserve"> </w:t>
      </w:r>
      <w:r>
        <w:t>flow</w:t>
      </w:r>
      <w:r w:rsidRPr="00340192">
        <w:t xml:space="preserve"> </w:t>
      </w:r>
      <w:r>
        <w:t>from</w:t>
      </w:r>
      <w:r w:rsidRPr="00340192">
        <w:t xml:space="preserve"> </w:t>
      </w:r>
      <w:r>
        <w:t>neighbouring</w:t>
      </w:r>
      <w:r w:rsidRPr="00340192">
        <w:t xml:space="preserve"> watercourses</w:t>
      </w:r>
    </w:p>
    <w:p w14:paraId="44A28AED" w14:textId="6F12A55A" w:rsidR="00340192" w:rsidRDefault="00340192" w:rsidP="00340192">
      <w:pPr>
        <w:spacing w:before="0" w:after="0"/>
      </w:pPr>
      <w:r w:rsidRPr="00F50308">
        <w:lastRenderedPageBreak/>
        <w:t>•</w:t>
      </w:r>
      <w:r w:rsidRPr="00F50308">
        <w:tab/>
      </w:r>
      <w:r>
        <w:t>Pluvial</w:t>
      </w:r>
      <w:r w:rsidRPr="00340192">
        <w:t xml:space="preserve"> </w:t>
      </w:r>
      <w:r>
        <w:t>Risk:</w:t>
      </w:r>
      <w:r w:rsidRPr="00340192">
        <w:t xml:space="preserve"> </w:t>
      </w:r>
      <w:r>
        <w:t>Flooding</w:t>
      </w:r>
      <w:r w:rsidRPr="00340192">
        <w:t xml:space="preserve"> </w:t>
      </w:r>
      <w:r>
        <w:t>due</w:t>
      </w:r>
      <w:r w:rsidRPr="00340192">
        <w:t xml:space="preserve"> </w:t>
      </w:r>
      <w:r>
        <w:t>to</w:t>
      </w:r>
      <w:r w:rsidRPr="00340192">
        <w:t xml:space="preserve"> </w:t>
      </w:r>
      <w:r>
        <w:t>direct</w:t>
      </w:r>
      <w:r w:rsidRPr="00340192">
        <w:t xml:space="preserve"> rainfall.</w:t>
      </w:r>
    </w:p>
    <w:p w14:paraId="640F1C7E" w14:textId="0283B562" w:rsidR="003E3644" w:rsidRDefault="00581514" w:rsidP="00581514">
      <w:pPr>
        <w:spacing w:before="0" w:after="0"/>
      </w:pPr>
      <w:r w:rsidRPr="00F50308">
        <w:t>•</w:t>
      </w:r>
      <w:r>
        <w:t xml:space="preserve">              Flooding from the sea </w:t>
      </w:r>
    </w:p>
    <w:p w14:paraId="2AB87599" w14:textId="395E6F19" w:rsidR="00340192" w:rsidRDefault="00340192" w:rsidP="00340192">
      <w:pPr>
        <w:spacing w:before="0" w:after="0"/>
      </w:pPr>
      <w:r w:rsidRPr="00F50308">
        <w:t>•</w:t>
      </w:r>
      <w:r w:rsidRPr="00F50308">
        <w:tab/>
      </w:r>
      <w:r>
        <w:t>Groundwater</w:t>
      </w:r>
      <w:r w:rsidRPr="00340192">
        <w:t xml:space="preserve"> </w:t>
      </w:r>
      <w:r>
        <w:t>Risk:</w:t>
      </w:r>
      <w:r w:rsidRPr="00340192">
        <w:t xml:space="preserve"> </w:t>
      </w:r>
      <w:r>
        <w:t>Flooding</w:t>
      </w:r>
      <w:r w:rsidRPr="00340192">
        <w:t xml:space="preserve"> </w:t>
      </w:r>
      <w:r>
        <w:t>due</w:t>
      </w:r>
      <w:r w:rsidRPr="00340192">
        <w:t xml:space="preserve"> </w:t>
      </w:r>
      <w:r>
        <w:t>to</w:t>
      </w:r>
      <w:r w:rsidRPr="00340192">
        <w:t xml:space="preserve"> </w:t>
      </w:r>
      <w:r>
        <w:t>a</w:t>
      </w:r>
      <w:r w:rsidRPr="00340192">
        <w:t xml:space="preserve"> </w:t>
      </w:r>
      <w:r>
        <w:t>high-water</w:t>
      </w:r>
      <w:r w:rsidRPr="00340192">
        <w:t xml:space="preserve"> table.</w:t>
      </w:r>
    </w:p>
    <w:p w14:paraId="01843DB6" w14:textId="76D8E03B" w:rsidR="00340192" w:rsidRDefault="00340192" w:rsidP="00340192">
      <w:pPr>
        <w:spacing w:before="0" w:after="0"/>
      </w:pPr>
      <w:r w:rsidRPr="00F50308">
        <w:t>•</w:t>
      </w:r>
      <w:r w:rsidRPr="00F50308">
        <w:tab/>
      </w:r>
      <w:r>
        <w:t>History</w:t>
      </w:r>
      <w:r w:rsidRPr="00340192">
        <w:t xml:space="preserve"> </w:t>
      </w:r>
      <w:r>
        <w:t>of</w:t>
      </w:r>
      <w:r w:rsidRPr="00340192">
        <w:t xml:space="preserve"> Flooding</w:t>
      </w:r>
    </w:p>
    <w:p w14:paraId="49401B66" w14:textId="791F2294" w:rsidR="00340192" w:rsidRDefault="00340192" w:rsidP="00340192">
      <w:pPr>
        <w:spacing w:before="0" w:after="0"/>
      </w:pPr>
      <w:r w:rsidRPr="00F50308">
        <w:t>•</w:t>
      </w:r>
      <w:r w:rsidRPr="00F50308">
        <w:tab/>
      </w:r>
      <w:r>
        <w:t>Available</w:t>
      </w:r>
      <w:r w:rsidRPr="00340192">
        <w:t xml:space="preserve"> </w:t>
      </w:r>
      <w:r>
        <w:t>Predictive</w:t>
      </w:r>
      <w:r w:rsidRPr="00340192">
        <w:t xml:space="preserve"> </w:t>
      </w:r>
      <w:r>
        <w:t>Flood</w:t>
      </w:r>
      <w:r w:rsidRPr="00340192">
        <w:t xml:space="preserve"> </w:t>
      </w:r>
      <w:r>
        <w:t>Risk</w:t>
      </w:r>
      <w:r w:rsidRPr="00340192">
        <w:t xml:space="preserve"> Mapping</w:t>
      </w:r>
    </w:p>
    <w:p w14:paraId="3B67FF4F" w14:textId="3A7E7E61" w:rsidR="00340192" w:rsidRDefault="00340192" w:rsidP="00340192">
      <w:pPr>
        <w:spacing w:before="0" w:after="0"/>
        <w:ind w:left="709" w:hanging="709"/>
      </w:pPr>
      <w:r w:rsidRPr="00F50308">
        <w:t>•</w:t>
      </w:r>
      <w:r w:rsidRPr="00F50308">
        <w:tab/>
      </w:r>
      <w:r>
        <w:t>Impact of presence of the proposed development on the existing flood risk regime at the proposed development site.</w:t>
      </w:r>
    </w:p>
    <w:p w14:paraId="55BB6D8E" w14:textId="77777777" w:rsidR="00340192" w:rsidRPr="00340192" w:rsidRDefault="00340192" w:rsidP="00340192">
      <w:pPr>
        <w:pStyle w:val="Heading2"/>
        <w:rPr>
          <w:caps w:val="0"/>
        </w:rPr>
      </w:pPr>
      <w:bookmarkStart w:id="12" w:name="_Toc230778587"/>
      <w:r w:rsidRPr="00340192">
        <w:rPr>
          <w:caps w:val="0"/>
        </w:rPr>
        <w:t>OPW Catchment Flood Risk Assessment and Management (CFRAM)</w:t>
      </w:r>
      <w:bookmarkEnd w:id="12"/>
    </w:p>
    <w:p w14:paraId="3464D5CB" w14:textId="33D923CC" w:rsidR="00642910" w:rsidRDefault="00340192" w:rsidP="00340192">
      <w:r>
        <w:t>As</w:t>
      </w:r>
      <w:r w:rsidRPr="00340192">
        <w:t xml:space="preserve"> </w:t>
      </w:r>
      <w:r>
        <w:t>identified</w:t>
      </w:r>
      <w:r w:rsidRPr="00340192">
        <w:t xml:space="preserve"> </w:t>
      </w:r>
      <w:r>
        <w:t>in</w:t>
      </w:r>
      <w:r w:rsidRPr="00340192">
        <w:t xml:space="preserve"> </w:t>
      </w:r>
      <w:r w:rsidRPr="00642910">
        <w:rPr>
          <w:b/>
          <w:bCs/>
        </w:rPr>
        <w:t>Figure 4.1</w:t>
      </w:r>
      <w:r>
        <w:t xml:space="preserve"> below, </w:t>
      </w:r>
      <w:r w:rsidR="00581514">
        <w:t xml:space="preserve">the </w:t>
      </w:r>
      <w:proofErr w:type="spellStart"/>
      <w:r w:rsidR="00581514">
        <w:t>Kilgogan</w:t>
      </w:r>
      <w:proofErr w:type="spellEnd"/>
      <w:r w:rsidRPr="00340192">
        <w:t xml:space="preserve"> </w:t>
      </w:r>
      <w:r w:rsidR="00581514">
        <w:t>River (Segment Code:29-513)</w:t>
      </w:r>
      <w:r>
        <w:t xml:space="preserve"> flows </w:t>
      </w:r>
      <w:r w:rsidR="00581514">
        <w:t xml:space="preserve">from Loughrea initially in a Northern direction before flowing Westword, as the </w:t>
      </w:r>
      <w:proofErr w:type="spellStart"/>
      <w:r w:rsidR="00581514">
        <w:t>Dunkellin</w:t>
      </w:r>
      <w:proofErr w:type="spellEnd"/>
      <w:r w:rsidR="00581514">
        <w:t xml:space="preserve"> River, to the Atlantic Ocean at </w:t>
      </w:r>
      <w:proofErr w:type="spellStart"/>
      <w:r w:rsidR="00581514">
        <w:t>Kilgogan</w:t>
      </w:r>
      <w:proofErr w:type="spellEnd"/>
      <w:r w:rsidR="00581514">
        <w:t>.</w:t>
      </w:r>
      <w:r>
        <w:t xml:space="preserve"> The proposed development site </w:t>
      </w:r>
      <w:r w:rsidR="003D6F02">
        <w:t xml:space="preserve">is approximately 20km form the Atlantic Ocean </w:t>
      </w:r>
      <w:r>
        <w:t>lies 450m West of the river.</w:t>
      </w:r>
      <w:r w:rsidR="003D6F02">
        <w:t xml:space="preserve"> </w:t>
      </w:r>
    </w:p>
    <w:p w14:paraId="5EBF12BF" w14:textId="336A5E3F" w:rsidR="00340192" w:rsidRDefault="003D6F02" w:rsidP="00642910">
      <w:pPr>
        <w:rPr>
          <w:noProof/>
        </w:rPr>
      </w:pPr>
      <w:r w:rsidRPr="004C69DA">
        <w:rPr>
          <w:noProof/>
          <w:highlight w:val="yellow"/>
        </w:rPr>
        <mc:AlternateContent>
          <mc:Choice Requires="wps">
            <w:drawing>
              <wp:anchor distT="45720" distB="45720" distL="114300" distR="114300" simplePos="0" relativeHeight="251683840" behindDoc="0" locked="0" layoutInCell="1" allowOverlap="1" wp14:anchorId="15780AF7" wp14:editId="1F9E63EF">
                <wp:simplePos x="0" y="0"/>
                <wp:positionH relativeFrom="column">
                  <wp:posOffset>3238500</wp:posOffset>
                </wp:positionH>
                <wp:positionV relativeFrom="paragraph">
                  <wp:posOffset>2218055</wp:posOffset>
                </wp:positionV>
                <wp:extent cx="2004060" cy="257175"/>
                <wp:effectExtent l="0" t="0" r="15240" b="28575"/>
                <wp:wrapNone/>
                <wp:docPr id="1238811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060" cy="257175"/>
                        </a:xfrm>
                        <a:prstGeom prst="rect">
                          <a:avLst/>
                        </a:prstGeom>
                        <a:solidFill>
                          <a:srgbClr val="FFFFFF"/>
                        </a:solidFill>
                        <a:ln w="9525">
                          <a:solidFill>
                            <a:srgbClr val="000000"/>
                          </a:solidFill>
                          <a:miter lim="800000"/>
                          <a:headEnd/>
                          <a:tailEnd/>
                        </a:ln>
                      </wps:spPr>
                      <wps:txbx>
                        <w:txbxContent>
                          <w:p w14:paraId="2E8E6D01" w14:textId="60D01419" w:rsidR="00642910" w:rsidRPr="00822179" w:rsidRDefault="00642910" w:rsidP="003D6F02">
                            <w:pPr>
                              <w:spacing w:before="0" w:after="0"/>
                              <w:jc w:val="center"/>
                              <w:rPr>
                                <w:rFonts w:ascii="Calibri" w:eastAsia="Times New Roman" w:hAnsi="Calibri" w:cs="Calibri"/>
                                <w:color w:val="545454"/>
                                <w:lang w:eastAsia="en-IE"/>
                              </w:rPr>
                            </w:pPr>
                            <w:r w:rsidRPr="00822179">
                              <w:rPr>
                                <w:rFonts w:ascii="Calibri" w:hAnsi="Calibri" w:cs="Calibri"/>
                              </w:rPr>
                              <w:t>Kilco</w:t>
                            </w:r>
                            <w:r>
                              <w:rPr>
                                <w:rFonts w:ascii="Calibri" w:hAnsi="Calibri" w:cs="Calibri"/>
                              </w:rPr>
                              <w:t>l</w:t>
                            </w:r>
                            <w:r w:rsidRPr="00822179">
                              <w:rPr>
                                <w:rFonts w:ascii="Calibri" w:hAnsi="Calibri" w:cs="Calibri"/>
                              </w:rPr>
                              <w:t xml:space="preserve">gan (Segment Code: </w:t>
                            </w:r>
                            <w:r w:rsidRPr="00822179">
                              <w:rPr>
                                <w:rFonts w:ascii="Calibri" w:eastAsia="Times New Roman" w:hAnsi="Calibri" w:cs="Calibri"/>
                                <w:color w:val="545454"/>
                                <w:lang w:eastAsia="en-IE"/>
                              </w:rPr>
                              <w:t>29_513)</w:t>
                            </w:r>
                          </w:p>
                          <w:p w14:paraId="28F8820D" w14:textId="77777777" w:rsidR="00642910" w:rsidRPr="004E49A6" w:rsidRDefault="00642910" w:rsidP="00642910">
                            <w:pPr>
                              <w:jc w:val="cente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80AF7" id="Text Box 2" o:spid="_x0000_s1027" type="#_x0000_t202" style="position:absolute;left:0;text-align:left;margin-left:255pt;margin-top:174.65pt;width:157.8pt;height:20.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">
                <v:textbox>
                  <w:txbxContent>
                    <w:p w14:paraId="2E8E6D01" w14:textId="60D01419" w:rsidR="00642910" w:rsidRPr="00822179" w:rsidRDefault="00642910" w:rsidP="003D6F02">
                      <w:pPr>
                        <w:spacing w:before="0" w:after="0"/>
                        <w:jc w:val="center"/>
                        <w:rPr>
                          <w:rFonts w:ascii="Calibri" w:eastAsia="Times New Roman" w:hAnsi="Calibri" w:cs="Calibri"/>
                          <w:color w:val="545454"/>
                          <w:lang w:eastAsia="en-IE"/>
                        </w:rPr>
                      </w:pPr>
                      <w:r w:rsidRPr="00822179">
                        <w:rPr>
                          <w:rFonts w:ascii="Calibri" w:hAnsi="Calibri" w:cs="Calibri"/>
                        </w:rPr>
                        <w:t>Kilco</w:t>
                      </w:r>
                      <w:r>
                        <w:rPr>
                          <w:rFonts w:ascii="Calibri" w:hAnsi="Calibri" w:cs="Calibri"/>
                        </w:rPr>
                        <w:t>l</w:t>
                      </w:r>
                      <w:r w:rsidRPr="00822179">
                        <w:rPr>
                          <w:rFonts w:ascii="Calibri" w:hAnsi="Calibri" w:cs="Calibri"/>
                        </w:rPr>
                        <w:t xml:space="preserve">gan (Segment Code: </w:t>
                      </w:r>
                      <w:r w:rsidRPr="00822179">
                        <w:rPr>
                          <w:rFonts w:ascii="Calibri" w:eastAsia="Times New Roman" w:hAnsi="Calibri" w:cs="Calibri"/>
                          <w:color w:val="545454"/>
                          <w:lang w:eastAsia="en-IE"/>
                        </w:rPr>
                        <w:t>29_513)</w:t>
                      </w:r>
                    </w:p>
                    <w:p w14:paraId="28F8820D" w14:textId="77777777" w:rsidR="00642910" w:rsidRPr="004E49A6" w:rsidRDefault="00642910" w:rsidP="00642910">
                      <w:pPr>
                        <w:jc w:val="center"/>
                        <w:rPr>
                          <w:sz w:val="16"/>
                          <w:szCs w:val="16"/>
                        </w:rPr>
                      </w:pPr>
                    </w:p>
                  </w:txbxContent>
                </v:textbox>
              </v:shape>
            </w:pict>
          </mc:Fallback>
        </mc:AlternateContent>
      </w:r>
      <w:r w:rsidRPr="003F3A04">
        <w:rPr>
          <w:rFonts w:ascii="Arial" w:eastAsia="Times New Roman" w:hAnsi="Arial" w:cs="Times New Roman"/>
          <w:noProof/>
          <w:highlight w:val="yellow"/>
        </w:rPr>
        <mc:AlternateContent>
          <mc:Choice Requires="wps">
            <w:drawing>
              <wp:anchor distT="45720" distB="45720" distL="114300" distR="114300" simplePos="0" relativeHeight="251679744" behindDoc="0" locked="0" layoutInCell="1" allowOverlap="1" wp14:anchorId="384B6793" wp14:editId="4BD37B74">
                <wp:simplePos x="0" y="0"/>
                <wp:positionH relativeFrom="column">
                  <wp:posOffset>971550</wp:posOffset>
                </wp:positionH>
                <wp:positionV relativeFrom="paragraph">
                  <wp:posOffset>522604</wp:posOffset>
                </wp:positionV>
                <wp:extent cx="815340" cy="257175"/>
                <wp:effectExtent l="0" t="0" r="2286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57175"/>
                        </a:xfrm>
                        <a:prstGeom prst="rect">
                          <a:avLst/>
                        </a:prstGeom>
                        <a:solidFill>
                          <a:srgbClr val="FFFFFF"/>
                        </a:solidFill>
                        <a:ln w="9525">
                          <a:solidFill>
                            <a:srgbClr val="000000"/>
                          </a:solidFill>
                          <a:miter lim="800000"/>
                          <a:headEnd/>
                          <a:tailEnd/>
                        </a:ln>
                      </wps:spPr>
                      <wps:txbx>
                        <w:txbxContent>
                          <w:p w14:paraId="27574769" w14:textId="77777777" w:rsidR="00642910" w:rsidRPr="00822179" w:rsidRDefault="00642910" w:rsidP="003D6F02">
                            <w:pPr>
                              <w:spacing w:before="0"/>
                              <w:rPr>
                                <w:lang w:val="en-US"/>
                              </w:rPr>
                            </w:pPr>
                            <w:r w:rsidRPr="00822179">
                              <w:rPr>
                                <w:lang w:val="en-US"/>
                              </w:rPr>
                              <w:t>Project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4B6793" id="_x0000_s1028" type="#_x0000_t202" style="position:absolute;left:0;text-align:left;margin-left:76.5pt;margin-top:41.15pt;width:64.2pt;height:20.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">
                <v:textbox>
                  <w:txbxContent>
                    <w:p w14:paraId="27574769" w14:textId="77777777" w:rsidR="00642910" w:rsidRPr="00822179" w:rsidRDefault="00642910" w:rsidP="003D6F02">
                      <w:pPr>
                        <w:spacing w:before="0"/>
                        <w:rPr>
                          <w:lang w:val="en-US"/>
                        </w:rPr>
                      </w:pPr>
                      <w:r w:rsidRPr="00822179">
                        <w:rPr>
                          <w:lang w:val="en-US"/>
                        </w:rPr>
                        <w:t>Project Site</w:t>
                      </w:r>
                    </w:p>
                  </w:txbxContent>
                </v:textbox>
              </v:shape>
            </w:pict>
          </mc:Fallback>
        </mc:AlternateContent>
      </w:r>
      <w:r w:rsidRPr="003F3A04">
        <w:rPr>
          <w:rFonts w:ascii="Arial" w:eastAsia="Times New Roman" w:hAnsi="Arial" w:cs="Times New Roman"/>
          <w:noProof/>
          <w:highlight w:val="yellow"/>
        </w:rPr>
        <mc:AlternateContent>
          <mc:Choice Requires="wps">
            <w:drawing>
              <wp:anchor distT="45720" distB="45720" distL="114300" distR="114300" simplePos="0" relativeHeight="251687936" behindDoc="0" locked="0" layoutInCell="1" allowOverlap="1" wp14:anchorId="6038E434" wp14:editId="5891F982">
                <wp:simplePos x="0" y="0"/>
                <wp:positionH relativeFrom="column">
                  <wp:posOffset>1076325</wp:posOffset>
                </wp:positionH>
                <wp:positionV relativeFrom="paragraph">
                  <wp:posOffset>2846705</wp:posOffset>
                </wp:positionV>
                <wp:extent cx="767715" cy="257175"/>
                <wp:effectExtent l="0" t="0" r="13335" b="28575"/>
                <wp:wrapNone/>
                <wp:docPr id="531281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15" cy="257175"/>
                        </a:xfrm>
                        <a:prstGeom prst="rect">
                          <a:avLst/>
                        </a:prstGeom>
                        <a:solidFill>
                          <a:srgbClr val="FFFFFF"/>
                        </a:solidFill>
                        <a:ln w="9525">
                          <a:solidFill>
                            <a:srgbClr val="000000"/>
                          </a:solidFill>
                          <a:miter lim="800000"/>
                          <a:headEnd/>
                          <a:tailEnd/>
                        </a:ln>
                      </wps:spPr>
                      <wps:txbx>
                        <w:txbxContent>
                          <w:p w14:paraId="050B4818" w14:textId="54DD5FE3" w:rsidR="003D6F02" w:rsidRPr="00822179" w:rsidRDefault="003D6F02" w:rsidP="003D6F02">
                            <w:pPr>
                              <w:spacing w:before="0"/>
                              <w:rPr>
                                <w:lang w:val="en-US"/>
                              </w:rPr>
                            </w:pPr>
                            <w:r>
                              <w:rPr>
                                <w:lang w:val="en-US"/>
                              </w:rPr>
                              <w:t>Lough 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38E434" id="_x0000_s1029" type="#_x0000_t202" style="position:absolute;left:0;text-align:left;margin-left:84.75pt;margin-top:224.15pt;width:60.45pt;height:20.2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">
                <v:textbox>
                  <w:txbxContent>
                    <w:p w14:paraId="050B4818" w14:textId="54DD5FE3" w:rsidR="003D6F02" w:rsidRPr="00822179" w:rsidRDefault="003D6F02" w:rsidP="003D6F02">
                      <w:pPr>
                        <w:spacing w:before="0"/>
                        <w:rPr>
                          <w:lang w:val="en-US"/>
                        </w:rPr>
                      </w:pPr>
                      <w:r>
                        <w:rPr>
                          <w:lang w:val="en-US"/>
                        </w:rPr>
                        <w:t>Lough Rea</w:t>
                      </w:r>
                    </w:p>
                  </w:txbxContent>
                </v:textbox>
              </v:shape>
            </w:pict>
          </mc:Fallback>
        </mc:AlternateContent>
      </w:r>
      <w:r w:rsidR="00642910" w:rsidRPr="004C69DA">
        <w:rPr>
          <w:noProof/>
          <w:highlight w:val="yellow"/>
        </w:rPr>
        <mc:AlternateContent>
          <mc:Choice Requires="wps">
            <w:drawing>
              <wp:anchor distT="0" distB="0" distL="114300" distR="114300" simplePos="0" relativeHeight="251685888" behindDoc="0" locked="0" layoutInCell="1" allowOverlap="1" wp14:anchorId="580AA20A" wp14:editId="560E307A">
                <wp:simplePos x="0" y="0"/>
                <wp:positionH relativeFrom="column">
                  <wp:posOffset>3011632</wp:posOffset>
                </wp:positionH>
                <wp:positionV relativeFrom="paragraph">
                  <wp:posOffset>2130837</wp:posOffset>
                </wp:positionV>
                <wp:extent cx="228600" cy="129540"/>
                <wp:effectExtent l="38100" t="38100" r="19050" b="22860"/>
                <wp:wrapNone/>
                <wp:docPr id="891446731" name="Straight Arrow Connector 5"/>
                <wp:cNvGraphicFramePr/>
                <a:graphic xmlns:a="http://schemas.openxmlformats.org/drawingml/2006/main">
                  <a:graphicData uri="http://schemas.microsoft.com/office/word/2010/wordprocessingShape">
                    <wps:wsp>
                      <wps:cNvCnPr/>
                      <wps:spPr>
                        <a:xfrm flipH="1" flipV="1">
                          <a:off x="0" y="0"/>
                          <a:ext cx="228600" cy="129540"/>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73B65F" id="_x0000_t32" coordsize="21600,21600" o:spt="32" o:oned="t" path="m,l21600,21600e" filled="f">
                <v:path arrowok="t" fillok="f" o:connecttype="none"/>
                <o:lock v:ext="edit" shapetype="t"/>
              </v:shapetype>
              <v:shape id="Straight Arrow Connector 5" o:spid="_x0000_s1026" type="#_x0000_t32" style="position:absolute;margin-left:237.15pt;margin-top:167.8pt;width:18pt;height:10.2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" strokecolor="red" strokeweight="1pt">
                <v:stroke endarrow="block" joinstyle="miter"/>
              </v:shape>
            </w:pict>
          </mc:Fallback>
        </mc:AlternateContent>
      </w:r>
      <w:r w:rsidR="00642910" w:rsidRPr="004C69DA">
        <w:rPr>
          <w:noProof/>
          <w:highlight w:val="yellow"/>
        </w:rPr>
        <mc:AlternateContent>
          <mc:Choice Requires="wps">
            <w:drawing>
              <wp:anchor distT="0" distB="0" distL="114300" distR="114300" simplePos="0" relativeHeight="251681792" behindDoc="0" locked="0" layoutInCell="1" allowOverlap="1" wp14:anchorId="3DB3A8F7" wp14:editId="20660ADE">
                <wp:simplePos x="0" y="0"/>
                <wp:positionH relativeFrom="column">
                  <wp:posOffset>1662026</wp:posOffset>
                </wp:positionH>
                <wp:positionV relativeFrom="paragraph">
                  <wp:posOffset>807036</wp:posOffset>
                </wp:positionV>
                <wp:extent cx="316641" cy="295051"/>
                <wp:effectExtent l="0" t="0" r="64770" b="48260"/>
                <wp:wrapNone/>
                <wp:docPr id="1788795440" name="Straight Arrow Connector 5"/>
                <wp:cNvGraphicFramePr/>
                <a:graphic xmlns:a="http://schemas.openxmlformats.org/drawingml/2006/main">
                  <a:graphicData uri="http://schemas.microsoft.com/office/word/2010/wordprocessingShape">
                    <wps:wsp>
                      <wps:cNvCnPr/>
                      <wps:spPr>
                        <a:xfrm>
                          <a:off x="0" y="0"/>
                          <a:ext cx="316641" cy="295051"/>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38F7C2" id="Straight Arrow Connector 5" o:spid="_x0000_s1026" type="#_x0000_t32" style="position:absolute;margin-left:130.85pt;margin-top:63.55pt;width:24.95pt;height:2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" strokecolor="red" strokeweight="1pt">
                <v:stroke endarrow="block" joinstyle="miter"/>
              </v:shape>
            </w:pict>
          </mc:Fallback>
        </mc:AlternateContent>
      </w:r>
      <w:r w:rsidR="00642910" w:rsidRPr="00702AA7">
        <w:rPr>
          <w:noProof/>
        </w:rPr>
        <w:drawing>
          <wp:inline distT="0" distB="0" distL="0" distR="0" wp14:anchorId="77F1500C" wp14:editId="373F3EE7">
            <wp:extent cx="5925820" cy="3347720"/>
            <wp:effectExtent l="19050" t="19050" r="17780" b="24130"/>
            <wp:docPr id="2119953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53205" name=""/>
                    <pic:cNvPicPr/>
                  </pic:nvPicPr>
                  <pic:blipFill>
                    <a:blip r:embed="rId32"/>
                    <a:stretch>
                      <a:fillRect/>
                    </a:stretch>
                  </pic:blipFill>
                  <pic:spPr>
                    <a:xfrm>
                      <a:off x="0" y="0"/>
                      <a:ext cx="5925820" cy="3347720"/>
                    </a:xfrm>
                    <a:prstGeom prst="rect">
                      <a:avLst/>
                    </a:prstGeom>
                    <a:ln w="19050">
                      <a:solidFill>
                        <a:schemeClr val="tx1"/>
                      </a:solidFill>
                    </a:ln>
                  </pic:spPr>
                </pic:pic>
              </a:graphicData>
            </a:graphic>
          </wp:inline>
        </w:drawing>
      </w:r>
    </w:p>
    <w:p w14:paraId="038ED28D" w14:textId="3E573C64" w:rsidR="00340192" w:rsidRPr="00340192" w:rsidRDefault="00340192" w:rsidP="00340192">
      <w:pPr>
        <w:rPr>
          <w:rFonts w:eastAsia="Calibri" w:cstheme="minorHAnsi"/>
          <w:b/>
          <w:bCs/>
          <w:szCs w:val="22"/>
          <w14:ligatures w14:val="standardContextual"/>
        </w:rPr>
      </w:pPr>
      <w:r w:rsidRPr="00340192">
        <w:rPr>
          <w:rFonts w:eastAsia="Calibri" w:cstheme="minorHAnsi"/>
          <w:b/>
          <w:bCs/>
          <w:szCs w:val="22"/>
          <w14:ligatures w14:val="standardContextual"/>
        </w:rPr>
        <w:t xml:space="preserve">Figure 4.1: </w:t>
      </w:r>
      <w:r w:rsidR="00642910" w:rsidRPr="00702AA7">
        <w:t>EPA watercourses and waterbodies in the vicinity of the Project</w:t>
      </w:r>
      <w:r w:rsidR="00642910">
        <w:t>.</w:t>
      </w:r>
    </w:p>
    <w:p w14:paraId="62938963" w14:textId="262B6F05" w:rsidR="00340192" w:rsidRDefault="00340192" w:rsidP="007621F0">
      <w:r>
        <w:t>The</w:t>
      </w:r>
      <w:r w:rsidRPr="00340192">
        <w:t xml:space="preserve"> </w:t>
      </w:r>
      <w:r>
        <w:t>Loughrea</w:t>
      </w:r>
      <w:r w:rsidRPr="00340192">
        <w:t xml:space="preserve"> </w:t>
      </w:r>
      <w:r>
        <w:t>Catchment</w:t>
      </w:r>
      <w:r w:rsidRPr="00340192">
        <w:t xml:space="preserve"> </w:t>
      </w:r>
      <w:r>
        <w:t>has</w:t>
      </w:r>
      <w:r w:rsidRPr="00340192">
        <w:t xml:space="preserve"> </w:t>
      </w:r>
      <w:r>
        <w:t>been</w:t>
      </w:r>
      <w:r w:rsidRPr="00340192">
        <w:t xml:space="preserve"> </w:t>
      </w:r>
      <w:r>
        <w:t>identified</w:t>
      </w:r>
      <w:r w:rsidRPr="00340192">
        <w:t xml:space="preserve"> </w:t>
      </w:r>
      <w:r>
        <w:t>as</w:t>
      </w:r>
      <w:r w:rsidRPr="00340192">
        <w:t xml:space="preserve"> </w:t>
      </w:r>
      <w:r>
        <w:t>a</w:t>
      </w:r>
      <w:r w:rsidRPr="00340192">
        <w:t xml:space="preserve"> </w:t>
      </w:r>
      <w:r>
        <w:t>High</w:t>
      </w:r>
      <w:r w:rsidRPr="00340192">
        <w:t xml:space="preserve"> </w:t>
      </w:r>
      <w:r>
        <w:t>Priority</w:t>
      </w:r>
      <w:r w:rsidRPr="00340192">
        <w:t xml:space="preserve"> </w:t>
      </w:r>
      <w:r>
        <w:t>Watercourse</w:t>
      </w:r>
      <w:r w:rsidRPr="00340192">
        <w:t xml:space="preserve"> </w:t>
      </w:r>
      <w:r>
        <w:t>(HPW)</w:t>
      </w:r>
      <w:r w:rsidRPr="00340192">
        <w:t xml:space="preserve"> </w:t>
      </w:r>
      <w:r>
        <w:t>during</w:t>
      </w:r>
      <w:r w:rsidRPr="00340192">
        <w:t xml:space="preserve"> </w:t>
      </w:r>
      <w:r>
        <w:t>the preparation of the PFRA to be modelled under the Western CFRAM Study. As a result, the accuracy</w:t>
      </w:r>
      <w:r w:rsidRPr="00340192">
        <w:t xml:space="preserve"> </w:t>
      </w:r>
      <w:r>
        <w:t>of</w:t>
      </w:r>
      <w:r w:rsidRPr="00340192">
        <w:t xml:space="preserve"> </w:t>
      </w:r>
      <w:r>
        <w:t>the</w:t>
      </w:r>
      <w:r w:rsidRPr="00340192">
        <w:t xml:space="preserve"> </w:t>
      </w:r>
      <w:r>
        <w:t>modelling</w:t>
      </w:r>
      <w:r w:rsidRPr="00340192">
        <w:t xml:space="preserve"> </w:t>
      </w:r>
      <w:r>
        <w:t>increased</w:t>
      </w:r>
      <w:r w:rsidRPr="00340192">
        <w:t xml:space="preserve"> </w:t>
      </w:r>
      <w:r>
        <w:t>significantly.</w:t>
      </w:r>
      <w:r w:rsidRPr="00340192">
        <w:t xml:space="preserve"> </w:t>
      </w:r>
      <w:r>
        <w:t>In</w:t>
      </w:r>
      <w:r w:rsidRPr="00340192">
        <w:t xml:space="preserve"> </w:t>
      </w:r>
      <w:r>
        <w:t>channel</w:t>
      </w:r>
      <w:r w:rsidRPr="00340192">
        <w:t xml:space="preserve"> </w:t>
      </w:r>
      <w:r>
        <w:t>and</w:t>
      </w:r>
      <w:r w:rsidRPr="00340192">
        <w:t xml:space="preserve"> </w:t>
      </w:r>
      <w:r>
        <w:t>structures</w:t>
      </w:r>
      <w:r w:rsidRPr="00340192">
        <w:t xml:space="preserve"> </w:t>
      </w:r>
      <w:r>
        <w:t>cross</w:t>
      </w:r>
      <w:r w:rsidRPr="00340192">
        <w:t xml:space="preserve"> </w:t>
      </w:r>
      <w:r>
        <w:t>sections</w:t>
      </w:r>
      <w:r w:rsidRPr="00340192">
        <w:t xml:space="preserve"> </w:t>
      </w:r>
      <w:r>
        <w:t>were surveyed</w:t>
      </w:r>
      <w:r w:rsidRPr="00340192">
        <w:t xml:space="preserve"> </w:t>
      </w:r>
      <w:r>
        <w:t>and</w:t>
      </w:r>
      <w:r w:rsidRPr="00340192">
        <w:t xml:space="preserve"> </w:t>
      </w:r>
      <w:r>
        <w:t>incorporated</w:t>
      </w:r>
      <w:r w:rsidRPr="00340192">
        <w:t xml:space="preserve"> </w:t>
      </w:r>
      <w:r>
        <w:t>into</w:t>
      </w:r>
      <w:r w:rsidRPr="00340192">
        <w:t xml:space="preserve"> </w:t>
      </w:r>
      <w:r>
        <w:t>a</w:t>
      </w:r>
      <w:r w:rsidRPr="00340192">
        <w:t xml:space="preserve"> </w:t>
      </w:r>
      <w:r>
        <w:t>hydraulic</w:t>
      </w:r>
      <w:r w:rsidRPr="00340192">
        <w:t xml:space="preserve"> </w:t>
      </w:r>
      <w:r>
        <w:t>river</w:t>
      </w:r>
      <w:r w:rsidRPr="00340192">
        <w:t xml:space="preserve"> </w:t>
      </w:r>
      <w:r>
        <w:t>model.</w:t>
      </w:r>
      <w:r w:rsidRPr="00340192">
        <w:t xml:space="preserve"> </w:t>
      </w:r>
      <w:r>
        <w:t>The</w:t>
      </w:r>
      <w:r w:rsidRPr="00340192">
        <w:t xml:space="preserve"> </w:t>
      </w:r>
      <w:r>
        <w:t>hydrological</w:t>
      </w:r>
      <w:r w:rsidRPr="00340192">
        <w:t xml:space="preserve"> </w:t>
      </w:r>
      <w:r>
        <w:t>inputs</w:t>
      </w:r>
      <w:r w:rsidRPr="00340192">
        <w:t xml:space="preserve"> </w:t>
      </w:r>
      <w:r>
        <w:t>were</w:t>
      </w:r>
      <w:r w:rsidRPr="00340192">
        <w:t xml:space="preserve"> </w:t>
      </w:r>
      <w:r>
        <w:t xml:space="preserve">produced </w:t>
      </w:r>
      <w:r w:rsidRPr="00340192">
        <w:t>using a full Flood Studies Update (FSU) methodology. The CFRAM mapping also takes account</w:t>
      </w:r>
      <w:r>
        <w:t xml:space="preserve"> possible flood risk scenarios associated with climate change.</w:t>
      </w:r>
      <w:r w:rsidRPr="007621F0">
        <w:t xml:space="preserve"> </w:t>
      </w:r>
      <w:r>
        <w:t>As such the CFRAM mapping produced from this model is the most appropriate source of flood risk information currently available for the proposed development site.</w:t>
      </w:r>
    </w:p>
    <w:p w14:paraId="510A9818" w14:textId="77777777" w:rsidR="00340192" w:rsidRDefault="00340192" w:rsidP="007621F0">
      <w:r>
        <w:t>The</w:t>
      </w:r>
      <w:r w:rsidRPr="007621F0">
        <w:t xml:space="preserve"> </w:t>
      </w:r>
      <w:r>
        <w:t>Loughrea</w:t>
      </w:r>
      <w:r w:rsidRPr="007621F0">
        <w:t xml:space="preserve"> </w:t>
      </w:r>
      <w:r>
        <w:t>CFRAM</w:t>
      </w:r>
      <w:r w:rsidRPr="007621F0">
        <w:t xml:space="preserve"> </w:t>
      </w:r>
      <w:r>
        <w:t>mapping</w:t>
      </w:r>
      <w:r w:rsidRPr="007621F0">
        <w:t xml:space="preserve"> </w:t>
      </w:r>
      <w:r>
        <w:t>is</w:t>
      </w:r>
      <w:r w:rsidRPr="007621F0">
        <w:t xml:space="preserve"> </w:t>
      </w:r>
      <w:r>
        <w:t>included</w:t>
      </w:r>
      <w:r w:rsidRPr="007621F0">
        <w:t xml:space="preserve"> </w:t>
      </w:r>
      <w:r>
        <w:t>in</w:t>
      </w:r>
      <w:r w:rsidRPr="007621F0">
        <w:t xml:space="preserve"> </w:t>
      </w:r>
      <w:r>
        <w:t>Appendix</w:t>
      </w:r>
      <w:r w:rsidRPr="007621F0">
        <w:t xml:space="preserve"> B.</w:t>
      </w:r>
    </w:p>
    <w:p w14:paraId="787C1195" w14:textId="77777777" w:rsidR="00581514" w:rsidRDefault="00581514" w:rsidP="007621F0"/>
    <w:p w14:paraId="12CB54C1" w14:textId="77777777" w:rsidR="00581514" w:rsidRDefault="00581514" w:rsidP="007621F0"/>
    <w:p w14:paraId="4C8C49B4" w14:textId="77777777" w:rsidR="007621F0" w:rsidRPr="007621F0" w:rsidRDefault="007621F0" w:rsidP="007621F0">
      <w:pPr>
        <w:pStyle w:val="Heading2"/>
        <w:rPr>
          <w:caps w:val="0"/>
        </w:rPr>
      </w:pPr>
      <w:bookmarkStart w:id="13" w:name="_Toc230778588"/>
      <w:r w:rsidRPr="007621F0">
        <w:rPr>
          <w:caps w:val="0"/>
        </w:rPr>
        <w:lastRenderedPageBreak/>
        <w:t>Fluvial Flood Risk.</w:t>
      </w:r>
      <w:bookmarkEnd w:id="13"/>
    </w:p>
    <w:p w14:paraId="13398661" w14:textId="7EDA424B" w:rsidR="007621F0" w:rsidRDefault="007621F0" w:rsidP="007621F0">
      <w:r>
        <w:t xml:space="preserve">At the time of writing (May 2026) the CFRAM mapping, as shown in Figure 4.2 </w:t>
      </w:r>
      <w:r w:rsidRPr="007621F0">
        <w:t xml:space="preserve">below, predicted that fluvial flooding would not occur within the development site for all modelled </w:t>
      </w:r>
      <w:r>
        <w:t>flood AEP probabilities. Therefore, the proposed development site is in Flood Zone C, as referenced</w:t>
      </w:r>
      <w:r w:rsidRPr="007621F0">
        <w:t xml:space="preserve"> </w:t>
      </w:r>
      <w:r>
        <w:t>in</w:t>
      </w:r>
      <w:r w:rsidRPr="007621F0">
        <w:t xml:space="preserve"> </w:t>
      </w:r>
      <w:r>
        <w:t>the</w:t>
      </w:r>
      <w:r w:rsidRPr="007621F0">
        <w:t xml:space="preserve"> </w:t>
      </w:r>
      <w:r>
        <w:t>OPW</w:t>
      </w:r>
      <w:r w:rsidRPr="007621F0">
        <w:t xml:space="preserve"> </w:t>
      </w:r>
      <w:r>
        <w:t>Planning</w:t>
      </w:r>
      <w:r w:rsidRPr="007621F0">
        <w:t xml:space="preserve"> </w:t>
      </w:r>
      <w:r>
        <w:t>Systems</w:t>
      </w:r>
      <w:r w:rsidRPr="007621F0">
        <w:t xml:space="preserve"> </w:t>
      </w:r>
      <w:r>
        <w:t>and</w:t>
      </w:r>
      <w:r w:rsidRPr="007621F0">
        <w:t xml:space="preserve"> </w:t>
      </w:r>
      <w:r>
        <w:t>Flood</w:t>
      </w:r>
      <w:r w:rsidRPr="007621F0">
        <w:t xml:space="preserve"> </w:t>
      </w:r>
      <w:r>
        <w:t>Risk</w:t>
      </w:r>
      <w:r w:rsidRPr="007621F0">
        <w:t xml:space="preserve"> </w:t>
      </w:r>
      <w:r>
        <w:t>Management</w:t>
      </w:r>
      <w:r w:rsidRPr="007621F0">
        <w:t xml:space="preserve"> </w:t>
      </w:r>
      <w:r>
        <w:t>Guidelines</w:t>
      </w:r>
      <w:r w:rsidRPr="007621F0">
        <w:t xml:space="preserve"> </w:t>
      </w:r>
      <w:r>
        <w:t>for</w:t>
      </w:r>
      <w:r w:rsidRPr="007621F0">
        <w:t xml:space="preserve"> </w:t>
      </w:r>
      <w:r>
        <w:t xml:space="preserve">Planning Authorities, and the proposed development is considered to not be at risk of fluvial and tidal </w:t>
      </w:r>
      <w:r w:rsidRPr="007621F0">
        <w:t>flooding.</w:t>
      </w:r>
    </w:p>
    <w:p w14:paraId="20E4EE03" w14:textId="3F02AE7E" w:rsidR="007621F0" w:rsidRDefault="007621F0" w:rsidP="007621F0">
      <w:r>
        <w:t>The</w:t>
      </w:r>
      <w:r w:rsidRPr="007621F0">
        <w:t xml:space="preserve"> </w:t>
      </w:r>
      <w:r>
        <w:t>CFRAM</w:t>
      </w:r>
      <w:r w:rsidRPr="007621F0">
        <w:t xml:space="preserve"> </w:t>
      </w:r>
      <w:r>
        <w:t>outputs</w:t>
      </w:r>
      <w:r w:rsidRPr="007621F0">
        <w:t xml:space="preserve"> </w:t>
      </w:r>
      <w:r>
        <w:t>also</w:t>
      </w:r>
      <w:r w:rsidRPr="007621F0">
        <w:t xml:space="preserve"> </w:t>
      </w:r>
      <w:r>
        <w:t>described</w:t>
      </w:r>
      <w:r w:rsidRPr="007621F0">
        <w:t xml:space="preserve"> </w:t>
      </w:r>
      <w:r>
        <w:t>flow</w:t>
      </w:r>
      <w:r w:rsidRPr="007621F0">
        <w:t xml:space="preserve"> </w:t>
      </w:r>
      <w:r>
        <w:t>and</w:t>
      </w:r>
      <w:r w:rsidRPr="007621F0">
        <w:t xml:space="preserve"> </w:t>
      </w:r>
      <w:r>
        <w:t>water</w:t>
      </w:r>
      <w:r w:rsidRPr="007621F0">
        <w:t xml:space="preserve"> </w:t>
      </w:r>
      <w:r>
        <w:t>levels</w:t>
      </w:r>
      <w:r w:rsidRPr="007621F0">
        <w:t xml:space="preserve"> </w:t>
      </w:r>
      <w:r>
        <w:t>at</w:t>
      </w:r>
      <w:r w:rsidRPr="007621F0">
        <w:t xml:space="preserve"> </w:t>
      </w:r>
      <w:r>
        <w:t>a</w:t>
      </w:r>
      <w:r w:rsidRPr="007621F0">
        <w:t xml:space="preserve"> </w:t>
      </w:r>
      <w:r>
        <w:t>node</w:t>
      </w:r>
      <w:r w:rsidRPr="007621F0">
        <w:t xml:space="preserve"> </w:t>
      </w:r>
      <w:r>
        <w:t>slightly</w:t>
      </w:r>
      <w:r w:rsidRPr="007621F0">
        <w:t xml:space="preserve"> </w:t>
      </w:r>
      <w:r>
        <w:t>downstream</w:t>
      </w:r>
      <w:r w:rsidRPr="007621F0">
        <w:t xml:space="preserve"> </w:t>
      </w:r>
      <w:r>
        <w:t>of</w:t>
      </w:r>
      <w:r w:rsidRPr="007621F0">
        <w:t xml:space="preserve"> </w:t>
      </w:r>
      <w:r>
        <w:t>the proposed development site.</w:t>
      </w:r>
      <w:r w:rsidRPr="007621F0">
        <w:t xml:space="preserve"> </w:t>
      </w:r>
      <w:r>
        <w:t>These have been summarised in</w:t>
      </w:r>
      <w:r w:rsidRPr="007621F0">
        <w:t xml:space="preserve"> </w:t>
      </w:r>
      <w:r>
        <w:t xml:space="preserve">Table 4.1 below. It can be seen that the </w:t>
      </w:r>
      <w:r w:rsidR="00581514">
        <w:t xml:space="preserve">lowest existing ground level on site </w:t>
      </w:r>
      <w:r>
        <w:t xml:space="preserve">is </w:t>
      </w:r>
      <w:r w:rsidR="009C459B">
        <w:t>c.</w:t>
      </w:r>
      <w:r>
        <w:t xml:space="preserve"> 7.52m </w:t>
      </w:r>
      <w:r w:rsidR="009C459B">
        <w:t>above</w:t>
      </w:r>
      <w:r>
        <w:t xml:space="preserve"> the</w:t>
      </w:r>
      <w:r w:rsidR="009C459B">
        <w:t xml:space="preserve"> 0.1% (1 in 1000 year) flood level</w:t>
      </w:r>
      <w:r>
        <w:t>.</w:t>
      </w:r>
    </w:p>
    <w:p w14:paraId="19C74C4A" w14:textId="77777777" w:rsidR="007621F0" w:rsidRPr="00066CC3" w:rsidRDefault="007621F0" w:rsidP="007621F0">
      <w:pPr>
        <w:spacing w:after="0"/>
        <w:rPr>
          <w:rFonts w:eastAsia="Calibri" w:cstheme="minorHAnsi"/>
          <w:szCs w:val="22"/>
          <w14:ligatures w14:val="standardContextual"/>
        </w:rPr>
      </w:pPr>
      <w:r w:rsidRPr="007621F0">
        <w:rPr>
          <w:rFonts w:eastAsia="Calibri" w:cstheme="minorHAnsi"/>
          <w:b/>
          <w:bCs/>
          <w:szCs w:val="22"/>
          <w14:ligatures w14:val="standardContextual"/>
        </w:rPr>
        <w:t xml:space="preserve">Table 4.1: </w:t>
      </w:r>
      <w:r w:rsidRPr="00066CC3">
        <w:rPr>
          <w:rFonts w:eastAsia="Calibri" w:cstheme="minorHAnsi"/>
          <w:szCs w:val="22"/>
          <w14:ligatures w14:val="standardContextual"/>
        </w:rPr>
        <w:t>CFRAM Water Levels and Flow Data for Cross Section Node_75</w:t>
      </w:r>
    </w:p>
    <w:p w14:paraId="0DC66E87" w14:textId="77777777" w:rsidR="007621F0" w:rsidRDefault="007621F0" w:rsidP="007621F0">
      <w:pPr>
        <w:pStyle w:val="BodyText"/>
        <w:spacing w:before="10"/>
        <w:rPr>
          <w:rFonts w:ascii="Arial"/>
          <w:b/>
          <w:sz w:val="9"/>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3"/>
        <w:gridCol w:w="2991"/>
        <w:gridCol w:w="1217"/>
        <w:gridCol w:w="1152"/>
        <w:gridCol w:w="1251"/>
        <w:gridCol w:w="974"/>
      </w:tblGrid>
      <w:tr w:rsidR="007621F0" w14:paraId="11A9803E" w14:textId="77777777" w:rsidTr="007621F0">
        <w:trPr>
          <w:trHeight w:val="506"/>
        </w:trPr>
        <w:tc>
          <w:tcPr>
            <w:tcW w:w="1433" w:type="dxa"/>
            <w:shd w:val="clear" w:color="auto" w:fill="BFBFBF" w:themeFill="background1" w:themeFillShade="BF"/>
          </w:tcPr>
          <w:p w14:paraId="108AFB00"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r w:rsidRPr="007621F0">
              <w:rPr>
                <w:rFonts w:eastAsia="Calibri" w:cstheme="minorHAnsi"/>
                <w:b/>
                <w:bCs/>
                <w:szCs w:val="22"/>
                <w:lang w:val="en-GB"/>
                <w14:ligatures w14:val="standardContextual"/>
              </w:rPr>
              <w:t>Source</w:t>
            </w:r>
          </w:p>
        </w:tc>
        <w:tc>
          <w:tcPr>
            <w:tcW w:w="2991" w:type="dxa"/>
            <w:shd w:val="clear" w:color="auto" w:fill="BFBFBF" w:themeFill="background1" w:themeFillShade="BF"/>
          </w:tcPr>
          <w:p w14:paraId="3ECBED31"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r w:rsidRPr="007621F0">
              <w:rPr>
                <w:rFonts w:eastAsia="Calibri" w:cstheme="minorHAnsi"/>
                <w:b/>
                <w:bCs/>
                <w:szCs w:val="22"/>
                <w:lang w:val="en-GB"/>
                <w14:ligatures w14:val="standardContextual"/>
              </w:rPr>
              <w:t>Location</w:t>
            </w:r>
          </w:p>
        </w:tc>
        <w:tc>
          <w:tcPr>
            <w:tcW w:w="1217" w:type="dxa"/>
            <w:shd w:val="clear" w:color="auto" w:fill="BFBFBF" w:themeFill="background1" w:themeFillShade="BF"/>
          </w:tcPr>
          <w:p w14:paraId="30574180"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r w:rsidRPr="007621F0">
              <w:rPr>
                <w:rFonts w:eastAsia="Calibri" w:cstheme="minorHAnsi"/>
                <w:b/>
                <w:bCs/>
                <w:szCs w:val="22"/>
                <w:lang w:val="en-GB"/>
                <w14:ligatures w14:val="standardContextual"/>
              </w:rPr>
              <w:t>10% AEP</w:t>
            </w:r>
          </w:p>
          <w:p w14:paraId="1E789708"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proofErr w:type="spellStart"/>
            <w:r w:rsidRPr="007621F0">
              <w:rPr>
                <w:rFonts w:eastAsia="Calibri" w:cstheme="minorHAnsi"/>
                <w:b/>
                <w:bCs/>
                <w:szCs w:val="22"/>
                <w:lang w:val="en-GB"/>
                <w14:ligatures w14:val="standardContextual"/>
              </w:rPr>
              <w:t>mOD</w:t>
            </w:r>
            <w:proofErr w:type="spellEnd"/>
          </w:p>
        </w:tc>
        <w:tc>
          <w:tcPr>
            <w:tcW w:w="1152" w:type="dxa"/>
            <w:shd w:val="clear" w:color="auto" w:fill="BFBFBF" w:themeFill="background1" w:themeFillShade="BF"/>
          </w:tcPr>
          <w:p w14:paraId="1346C4FB"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r w:rsidRPr="007621F0">
              <w:rPr>
                <w:rFonts w:eastAsia="Calibri" w:cstheme="minorHAnsi"/>
                <w:b/>
                <w:bCs/>
                <w:szCs w:val="22"/>
                <w:lang w:val="en-GB"/>
                <w14:ligatures w14:val="standardContextual"/>
              </w:rPr>
              <w:t>1% AEP</w:t>
            </w:r>
          </w:p>
          <w:p w14:paraId="1CFF9811"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proofErr w:type="spellStart"/>
            <w:r w:rsidRPr="007621F0">
              <w:rPr>
                <w:rFonts w:eastAsia="Calibri" w:cstheme="minorHAnsi"/>
                <w:b/>
                <w:bCs/>
                <w:szCs w:val="22"/>
                <w:lang w:val="en-GB"/>
                <w14:ligatures w14:val="standardContextual"/>
              </w:rPr>
              <w:t>mOD</w:t>
            </w:r>
            <w:proofErr w:type="spellEnd"/>
          </w:p>
        </w:tc>
        <w:tc>
          <w:tcPr>
            <w:tcW w:w="1251" w:type="dxa"/>
            <w:shd w:val="clear" w:color="auto" w:fill="BFBFBF" w:themeFill="background1" w:themeFillShade="BF"/>
          </w:tcPr>
          <w:p w14:paraId="14799793"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r w:rsidRPr="007621F0">
              <w:rPr>
                <w:rFonts w:eastAsia="Calibri" w:cstheme="minorHAnsi"/>
                <w:b/>
                <w:bCs/>
                <w:szCs w:val="22"/>
                <w:lang w:val="en-GB"/>
                <w14:ligatures w14:val="standardContextual"/>
              </w:rPr>
              <w:t>0.1% AEP</w:t>
            </w:r>
          </w:p>
          <w:p w14:paraId="17B89C40"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proofErr w:type="spellStart"/>
            <w:r w:rsidRPr="007621F0">
              <w:rPr>
                <w:rFonts w:eastAsia="Calibri" w:cstheme="minorHAnsi"/>
                <w:b/>
                <w:bCs/>
                <w:szCs w:val="22"/>
                <w:lang w:val="en-GB"/>
                <w14:ligatures w14:val="standardContextual"/>
              </w:rPr>
              <w:t>mOD</w:t>
            </w:r>
            <w:proofErr w:type="spellEnd"/>
          </w:p>
        </w:tc>
        <w:tc>
          <w:tcPr>
            <w:tcW w:w="974" w:type="dxa"/>
            <w:shd w:val="clear" w:color="auto" w:fill="BFBFBF" w:themeFill="background1" w:themeFillShade="BF"/>
          </w:tcPr>
          <w:p w14:paraId="204EFF6B"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r w:rsidRPr="007621F0">
              <w:rPr>
                <w:rFonts w:eastAsia="Calibri" w:cstheme="minorHAnsi"/>
                <w:b/>
                <w:bCs/>
                <w:szCs w:val="22"/>
                <w:lang w:val="en-GB"/>
                <w14:ligatures w14:val="standardContextual"/>
              </w:rPr>
              <w:t>Lowest G.L</w:t>
            </w:r>
          </w:p>
        </w:tc>
      </w:tr>
      <w:tr w:rsidR="007621F0" w14:paraId="1332B39B" w14:textId="77777777" w:rsidTr="007621F0">
        <w:trPr>
          <w:trHeight w:val="760"/>
        </w:trPr>
        <w:tc>
          <w:tcPr>
            <w:tcW w:w="1433" w:type="dxa"/>
          </w:tcPr>
          <w:p w14:paraId="2EA9923B" w14:textId="77777777" w:rsidR="007621F0" w:rsidRPr="007621F0" w:rsidRDefault="007621F0" w:rsidP="007621F0">
            <w:pPr>
              <w:spacing w:after="0" w:line="240" w:lineRule="auto"/>
              <w:jc w:val="center"/>
              <w:rPr>
                <w:rFonts w:eastAsia="Calibri" w:cstheme="minorHAnsi"/>
                <w:b/>
                <w:bCs/>
                <w:szCs w:val="22"/>
                <w:lang w:val="en-GB"/>
                <w14:ligatures w14:val="standardContextual"/>
              </w:rPr>
            </w:pPr>
            <w:r w:rsidRPr="007621F0">
              <w:rPr>
                <w:rFonts w:eastAsia="Calibri" w:cstheme="minorHAnsi"/>
                <w:b/>
                <w:bCs/>
                <w:szCs w:val="22"/>
                <w:lang w:val="en-GB"/>
                <w14:ligatures w14:val="standardContextual"/>
              </w:rPr>
              <w:t>Fluvial</w:t>
            </w:r>
          </w:p>
        </w:tc>
        <w:tc>
          <w:tcPr>
            <w:tcW w:w="2991" w:type="dxa"/>
          </w:tcPr>
          <w:p w14:paraId="3A5BB4C1" w14:textId="77777777" w:rsidR="007621F0" w:rsidRPr="007621F0" w:rsidRDefault="007621F0" w:rsidP="007621F0">
            <w:pPr>
              <w:spacing w:after="0" w:line="240" w:lineRule="auto"/>
              <w:jc w:val="center"/>
              <w:rPr>
                <w:rFonts w:eastAsia="Calibri" w:cstheme="minorHAnsi"/>
                <w:szCs w:val="22"/>
                <w:lang w:val="en-GB"/>
                <w14:ligatures w14:val="standardContextual"/>
              </w:rPr>
            </w:pPr>
            <w:r w:rsidRPr="007621F0">
              <w:rPr>
                <w:rFonts w:eastAsia="Calibri" w:cstheme="minorHAnsi"/>
                <w:szCs w:val="22"/>
                <w:lang w:val="en-GB"/>
                <w14:ligatures w14:val="standardContextual"/>
              </w:rPr>
              <w:t>Immediately downstream of the site</w:t>
            </w:r>
          </w:p>
        </w:tc>
        <w:tc>
          <w:tcPr>
            <w:tcW w:w="1217" w:type="dxa"/>
          </w:tcPr>
          <w:p w14:paraId="6B32295A" w14:textId="77777777" w:rsidR="007621F0" w:rsidRPr="007621F0" w:rsidRDefault="007621F0" w:rsidP="007621F0">
            <w:pPr>
              <w:spacing w:after="0" w:line="240" w:lineRule="auto"/>
              <w:jc w:val="center"/>
              <w:rPr>
                <w:rFonts w:eastAsia="Calibri" w:cstheme="minorHAnsi"/>
                <w:szCs w:val="22"/>
                <w:lang w:val="en-GB"/>
                <w14:ligatures w14:val="standardContextual"/>
              </w:rPr>
            </w:pPr>
            <w:r w:rsidRPr="007621F0">
              <w:rPr>
                <w:rFonts w:eastAsia="Calibri" w:cstheme="minorHAnsi"/>
                <w:szCs w:val="22"/>
                <w:lang w:val="en-GB"/>
                <w14:ligatures w14:val="standardContextual"/>
              </w:rPr>
              <w:t>76.16</w:t>
            </w:r>
          </w:p>
        </w:tc>
        <w:tc>
          <w:tcPr>
            <w:tcW w:w="1152" w:type="dxa"/>
          </w:tcPr>
          <w:p w14:paraId="7E694858" w14:textId="77777777" w:rsidR="007621F0" w:rsidRPr="007621F0" w:rsidRDefault="007621F0" w:rsidP="007621F0">
            <w:pPr>
              <w:spacing w:after="0" w:line="240" w:lineRule="auto"/>
              <w:jc w:val="center"/>
              <w:rPr>
                <w:rFonts w:eastAsia="Calibri" w:cstheme="minorHAnsi"/>
                <w:szCs w:val="22"/>
                <w:lang w:val="en-GB"/>
                <w14:ligatures w14:val="standardContextual"/>
              </w:rPr>
            </w:pPr>
            <w:r w:rsidRPr="007621F0">
              <w:rPr>
                <w:rFonts w:eastAsia="Calibri" w:cstheme="minorHAnsi"/>
                <w:szCs w:val="22"/>
                <w:lang w:val="en-GB"/>
                <w14:ligatures w14:val="standardContextual"/>
              </w:rPr>
              <w:t>76.31</w:t>
            </w:r>
          </w:p>
        </w:tc>
        <w:tc>
          <w:tcPr>
            <w:tcW w:w="1251" w:type="dxa"/>
          </w:tcPr>
          <w:p w14:paraId="2809527A" w14:textId="77777777" w:rsidR="007621F0" w:rsidRPr="007621F0" w:rsidRDefault="007621F0" w:rsidP="007621F0">
            <w:pPr>
              <w:spacing w:after="0" w:line="240" w:lineRule="auto"/>
              <w:jc w:val="center"/>
              <w:rPr>
                <w:rFonts w:eastAsia="Calibri" w:cstheme="minorHAnsi"/>
                <w:szCs w:val="22"/>
                <w:lang w:val="en-GB"/>
                <w14:ligatures w14:val="standardContextual"/>
              </w:rPr>
            </w:pPr>
            <w:r w:rsidRPr="007621F0">
              <w:rPr>
                <w:rFonts w:eastAsia="Calibri" w:cstheme="minorHAnsi"/>
                <w:szCs w:val="22"/>
                <w:lang w:val="en-GB"/>
                <w14:ligatures w14:val="standardContextual"/>
              </w:rPr>
              <w:t>76.48</w:t>
            </w:r>
          </w:p>
        </w:tc>
        <w:tc>
          <w:tcPr>
            <w:tcW w:w="974" w:type="dxa"/>
          </w:tcPr>
          <w:p w14:paraId="08ADEB90" w14:textId="77777777" w:rsidR="007621F0" w:rsidRPr="007621F0" w:rsidRDefault="007621F0" w:rsidP="007621F0">
            <w:pPr>
              <w:spacing w:after="0" w:line="240" w:lineRule="auto"/>
              <w:jc w:val="center"/>
              <w:rPr>
                <w:rFonts w:eastAsia="Calibri" w:cstheme="minorHAnsi"/>
                <w:szCs w:val="22"/>
                <w:lang w:val="en-GB"/>
                <w14:ligatures w14:val="standardContextual"/>
              </w:rPr>
            </w:pPr>
            <w:r w:rsidRPr="007621F0">
              <w:rPr>
                <w:rFonts w:eastAsia="Calibri" w:cstheme="minorHAnsi"/>
                <w:szCs w:val="22"/>
                <w:lang w:val="en-GB"/>
                <w14:ligatures w14:val="standardContextual"/>
              </w:rPr>
              <w:t>82</w:t>
            </w:r>
          </w:p>
        </w:tc>
      </w:tr>
    </w:tbl>
    <w:p w14:paraId="37F97DDA" w14:textId="77777777" w:rsidR="007621F0" w:rsidRDefault="007621F0" w:rsidP="007621F0"/>
    <w:p w14:paraId="34B16E46" w14:textId="69247DC2" w:rsidR="007621F0" w:rsidRDefault="007621F0" w:rsidP="007621F0">
      <w:r w:rsidRPr="007621F0">
        <w:t xml:space="preserve">Note that the CFRAM mapping shows the extent of flooding does not come within approximately </w:t>
      </w:r>
      <w:r>
        <w:t>430m of the proposed development site.</w:t>
      </w:r>
    </w:p>
    <w:p w14:paraId="15E04268" w14:textId="77777777" w:rsidR="007621F0" w:rsidRDefault="007621F0" w:rsidP="007621F0">
      <w:r>
        <w:t>The</w:t>
      </w:r>
      <w:r w:rsidRPr="007621F0">
        <w:t xml:space="preserve"> </w:t>
      </w:r>
      <w:r>
        <w:t>OPW</w:t>
      </w:r>
      <w:r w:rsidRPr="007621F0">
        <w:t xml:space="preserve"> </w:t>
      </w:r>
      <w:r>
        <w:t>National</w:t>
      </w:r>
      <w:r w:rsidRPr="007621F0">
        <w:t xml:space="preserve"> </w:t>
      </w:r>
      <w:r>
        <w:t>Flood</w:t>
      </w:r>
      <w:r w:rsidRPr="007621F0">
        <w:t xml:space="preserve"> </w:t>
      </w:r>
      <w:r>
        <w:t>Hazards</w:t>
      </w:r>
      <w:r w:rsidRPr="007621F0">
        <w:t xml:space="preserve"> </w:t>
      </w:r>
      <w:r>
        <w:t xml:space="preserve">Map </w:t>
      </w:r>
      <w:hyperlink r:id="rId33">
        <w:r w:rsidRPr="007621F0">
          <w:t>www.floodinfo.ie/maps/floodmaps</w:t>
        </w:r>
      </w:hyperlink>
      <w:r>
        <w:t xml:space="preserve"> was</w:t>
      </w:r>
      <w:r w:rsidRPr="007621F0">
        <w:t xml:space="preserve"> </w:t>
      </w:r>
      <w:r>
        <w:t>accessed</w:t>
      </w:r>
      <w:r w:rsidRPr="007621F0">
        <w:t xml:space="preserve"> </w:t>
      </w:r>
      <w:r>
        <w:t xml:space="preserve">(May 2026) and shows that fluvial flooding will not occur within the proposed development site. The </w:t>
      </w:r>
      <w:proofErr w:type="spellStart"/>
      <w:r>
        <w:t>Kilcolgan</w:t>
      </w:r>
      <w:proofErr w:type="spellEnd"/>
      <w:r>
        <w:t xml:space="preserve"> River is approximately 450m to the east of the development boundary and is a high flood</w:t>
      </w:r>
      <w:r w:rsidRPr="007621F0">
        <w:t xml:space="preserve"> </w:t>
      </w:r>
      <w:r>
        <w:t>risk.</w:t>
      </w:r>
      <w:r w:rsidRPr="007621F0">
        <w:t xml:space="preserve"> </w:t>
      </w:r>
      <w:r>
        <w:t>High</w:t>
      </w:r>
      <w:r w:rsidRPr="007621F0">
        <w:t xml:space="preserve"> </w:t>
      </w:r>
      <w:r>
        <w:t>Probability</w:t>
      </w:r>
      <w:r w:rsidRPr="007621F0">
        <w:t xml:space="preserve"> </w:t>
      </w:r>
      <w:r>
        <w:t>flood</w:t>
      </w:r>
      <w:r w:rsidRPr="007621F0">
        <w:t xml:space="preserve"> </w:t>
      </w:r>
      <w:r>
        <w:t>events</w:t>
      </w:r>
      <w:r w:rsidRPr="007621F0">
        <w:t xml:space="preserve"> </w:t>
      </w:r>
      <w:r>
        <w:t>have</w:t>
      </w:r>
      <w:r w:rsidRPr="007621F0">
        <w:t xml:space="preserve"> </w:t>
      </w:r>
      <w:r>
        <w:t>approximately</w:t>
      </w:r>
      <w:r w:rsidRPr="007621F0">
        <w:t xml:space="preserve"> </w:t>
      </w:r>
      <w:r>
        <w:t>a 1-in-a-10</w:t>
      </w:r>
      <w:r w:rsidRPr="007621F0">
        <w:t xml:space="preserve"> </w:t>
      </w:r>
      <w:r>
        <w:t>chance of occurring</w:t>
      </w:r>
      <w:r w:rsidRPr="007621F0">
        <w:t xml:space="preserve"> </w:t>
      </w:r>
      <w:r>
        <w:t>or being</w:t>
      </w:r>
      <w:r w:rsidRPr="007621F0">
        <w:t xml:space="preserve"> </w:t>
      </w:r>
      <w:r>
        <w:t>exceeded</w:t>
      </w:r>
      <w:r w:rsidRPr="007621F0">
        <w:t xml:space="preserve"> </w:t>
      </w:r>
      <w:r>
        <w:t>in</w:t>
      </w:r>
      <w:r w:rsidRPr="007621F0">
        <w:t xml:space="preserve"> </w:t>
      </w:r>
      <w:r>
        <w:t>any</w:t>
      </w:r>
      <w:r w:rsidRPr="007621F0">
        <w:t xml:space="preserve"> </w:t>
      </w:r>
      <w:r>
        <w:t>given</w:t>
      </w:r>
      <w:r w:rsidRPr="007621F0">
        <w:t xml:space="preserve"> </w:t>
      </w:r>
      <w:r>
        <w:t>year.</w:t>
      </w:r>
      <w:r w:rsidRPr="007621F0">
        <w:t xml:space="preserve"> </w:t>
      </w:r>
      <w:r>
        <w:t>This</w:t>
      </w:r>
      <w:r w:rsidRPr="007621F0">
        <w:t xml:space="preserve"> </w:t>
      </w:r>
      <w:r>
        <w:t>is</w:t>
      </w:r>
      <w:r w:rsidRPr="007621F0">
        <w:t xml:space="preserve"> </w:t>
      </w:r>
      <w:r>
        <w:t>also</w:t>
      </w:r>
      <w:r w:rsidRPr="007621F0">
        <w:t xml:space="preserve"> </w:t>
      </w:r>
      <w:r>
        <w:t>referred</w:t>
      </w:r>
      <w:r w:rsidRPr="007621F0">
        <w:t xml:space="preserve"> </w:t>
      </w:r>
      <w:r>
        <w:t>to</w:t>
      </w:r>
      <w:r w:rsidRPr="007621F0">
        <w:t xml:space="preserve"> </w:t>
      </w:r>
      <w:r>
        <w:t>as</w:t>
      </w:r>
      <w:r w:rsidRPr="007621F0">
        <w:t xml:space="preserve"> </w:t>
      </w:r>
      <w:r>
        <w:t>an</w:t>
      </w:r>
      <w:r w:rsidRPr="007621F0">
        <w:t xml:space="preserve"> </w:t>
      </w:r>
      <w:r>
        <w:t>Annual</w:t>
      </w:r>
      <w:r w:rsidRPr="007621F0">
        <w:t xml:space="preserve"> </w:t>
      </w:r>
      <w:r>
        <w:t>Exceedance</w:t>
      </w:r>
      <w:r w:rsidRPr="007621F0">
        <w:t xml:space="preserve"> </w:t>
      </w:r>
      <w:r>
        <w:t>Probability (AEP)</w:t>
      </w:r>
      <w:r w:rsidRPr="007621F0">
        <w:t xml:space="preserve"> </w:t>
      </w:r>
      <w:r>
        <w:t>of</w:t>
      </w:r>
      <w:r w:rsidRPr="007621F0">
        <w:t xml:space="preserve"> </w:t>
      </w:r>
      <w:r>
        <w:t xml:space="preserve">10%. </w:t>
      </w:r>
      <w:r w:rsidRPr="009C459B">
        <w:rPr>
          <w:b/>
          <w:bCs/>
        </w:rPr>
        <w:t>However, the extent of flooding is contained within the watercourse and will not extend to the development site.</w:t>
      </w:r>
    </w:p>
    <w:p w14:paraId="1531E179" w14:textId="35A3A46B" w:rsidR="007621F0" w:rsidRDefault="007621F0" w:rsidP="007621F0">
      <w:pPr>
        <w:jc w:val="center"/>
      </w:pPr>
      <w:r w:rsidRPr="00C13A87">
        <w:rPr>
          <w:rFonts w:ascii="Arial"/>
          <w:noProof/>
        </w:rPr>
        <w:lastRenderedPageBreak/>
        <w:drawing>
          <wp:inline distT="0" distB="0" distL="0" distR="0" wp14:anchorId="61E75EF5" wp14:editId="214094E4">
            <wp:extent cx="4852873" cy="4076700"/>
            <wp:effectExtent l="0" t="0" r="5080" b="0"/>
            <wp:docPr id="139549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97174" name=""/>
                    <pic:cNvPicPr/>
                  </pic:nvPicPr>
                  <pic:blipFill>
                    <a:blip r:embed="rId34"/>
                    <a:stretch>
                      <a:fillRect/>
                    </a:stretch>
                  </pic:blipFill>
                  <pic:spPr>
                    <a:xfrm>
                      <a:off x="0" y="0"/>
                      <a:ext cx="4872201" cy="4092937"/>
                    </a:xfrm>
                    <a:prstGeom prst="rect">
                      <a:avLst/>
                    </a:prstGeom>
                  </pic:spPr>
                </pic:pic>
              </a:graphicData>
            </a:graphic>
          </wp:inline>
        </w:drawing>
      </w:r>
    </w:p>
    <w:p w14:paraId="52EC484E" w14:textId="77777777" w:rsidR="007621F0" w:rsidRPr="007621F0" w:rsidRDefault="007621F0" w:rsidP="007621F0">
      <w:pPr>
        <w:spacing w:before="0" w:after="0"/>
        <w:rPr>
          <w:rFonts w:eastAsia="Calibri" w:cstheme="minorHAnsi"/>
          <w:b/>
          <w:bCs/>
          <w:szCs w:val="22"/>
          <w14:ligatures w14:val="standardContextual"/>
        </w:rPr>
      </w:pPr>
      <w:r w:rsidRPr="007621F0">
        <w:rPr>
          <w:rFonts w:eastAsia="Calibri" w:cstheme="minorHAnsi"/>
          <w:b/>
          <w:bCs/>
          <w:szCs w:val="22"/>
          <w14:ligatures w14:val="standardContextual"/>
        </w:rPr>
        <w:t xml:space="preserve">Figure 4.2: </w:t>
      </w:r>
      <w:r w:rsidRPr="00066CC3">
        <w:rPr>
          <w:rFonts w:eastAsia="Calibri" w:cstheme="minorHAnsi"/>
          <w:szCs w:val="22"/>
          <w14:ligatures w14:val="standardContextual"/>
        </w:rPr>
        <w:t>Loughrea Fluvial CFRAM Mapping (Source: Floodinfo.ie)</w:t>
      </w:r>
    </w:p>
    <w:p w14:paraId="1875B5FB" w14:textId="77777777" w:rsidR="007621F0" w:rsidRPr="007621F0" w:rsidRDefault="007621F0" w:rsidP="007621F0">
      <w:r>
        <w:t>The</w:t>
      </w:r>
      <w:r w:rsidRPr="007621F0">
        <w:t xml:space="preserve"> </w:t>
      </w:r>
      <w:r>
        <w:t>following</w:t>
      </w:r>
      <w:r w:rsidRPr="007621F0">
        <w:t xml:space="preserve"> </w:t>
      </w:r>
      <w:r>
        <w:t>Table</w:t>
      </w:r>
      <w:r w:rsidRPr="007621F0">
        <w:t xml:space="preserve"> </w:t>
      </w:r>
      <w:r>
        <w:t>summarizes</w:t>
      </w:r>
      <w:r w:rsidRPr="007621F0">
        <w:t xml:space="preserve"> </w:t>
      </w:r>
      <w:r>
        <w:t>OPW</w:t>
      </w:r>
      <w:r w:rsidRPr="007621F0">
        <w:t xml:space="preserve"> </w:t>
      </w:r>
      <w:r>
        <w:t>Flood</w:t>
      </w:r>
      <w:r w:rsidRPr="007621F0">
        <w:t xml:space="preserve"> </w:t>
      </w:r>
      <w:r>
        <w:t>Events</w:t>
      </w:r>
      <w:r w:rsidRPr="007621F0">
        <w:t xml:space="preserve"> Probabilities.</w:t>
      </w:r>
    </w:p>
    <w:p w14:paraId="76D32D9B" w14:textId="77777777" w:rsidR="007621F0" w:rsidRDefault="007621F0" w:rsidP="007621F0">
      <w:pPr>
        <w:pStyle w:val="BodyText"/>
        <w:spacing w:before="1"/>
        <w:ind w:left="1298"/>
        <w:jc w:val="both"/>
        <w:rPr>
          <w:spacing w:val="-2"/>
        </w:rPr>
      </w:pPr>
    </w:p>
    <w:p w14:paraId="1E8981D5" w14:textId="77777777" w:rsidR="007621F0" w:rsidRPr="007621F0" w:rsidRDefault="007621F0" w:rsidP="007621F0">
      <w:pPr>
        <w:spacing w:after="0"/>
        <w:rPr>
          <w:rFonts w:eastAsia="Calibri" w:cstheme="minorHAnsi"/>
          <w:b/>
          <w:bCs/>
          <w:szCs w:val="22"/>
          <w14:ligatures w14:val="standardContextual"/>
        </w:rPr>
      </w:pPr>
      <w:r w:rsidRPr="007621F0">
        <w:rPr>
          <w:rFonts w:eastAsia="Calibri" w:cstheme="minorHAnsi"/>
          <w:b/>
          <w:bCs/>
          <w:szCs w:val="22"/>
          <w14:ligatures w14:val="standardContextual"/>
        </w:rPr>
        <w:t>Table 4.2: OPW Flood Event Probabilities</w:t>
      </w:r>
    </w:p>
    <w:p w14:paraId="1C4678DC" w14:textId="77777777" w:rsidR="007621F0" w:rsidRDefault="007621F0" w:rsidP="007621F0">
      <w:pPr>
        <w:pStyle w:val="BodyText"/>
        <w:spacing w:before="1"/>
        <w:rPr>
          <w:rFonts w:ascii="Arial"/>
          <w:b/>
          <w:sz w:val="10"/>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3118"/>
        <w:gridCol w:w="3119"/>
      </w:tblGrid>
      <w:tr w:rsidR="007621F0" w14:paraId="54E00A9A" w14:textId="77777777" w:rsidTr="007621F0">
        <w:trPr>
          <w:trHeight w:val="758"/>
        </w:trPr>
        <w:tc>
          <w:tcPr>
            <w:tcW w:w="3261" w:type="dxa"/>
            <w:shd w:val="clear" w:color="auto" w:fill="BFBFBF" w:themeFill="background1" w:themeFillShade="BF"/>
          </w:tcPr>
          <w:p w14:paraId="56975767" w14:textId="77777777" w:rsidR="007621F0" w:rsidRPr="007621F0" w:rsidRDefault="007621F0" w:rsidP="007621F0">
            <w:pPr>
              <w:pStyle w:val="TableParagraph"/>
              <w:ind w:left="8"/>
              <w:jc w:val="center"/>
              <w:rPr>
                <w:rFonts w:asciiTheme="minorHAnsi" w:hAnsiTheme="minorHAnsi" w:cstheme="minorHAnsi"/>
                <w:b/>
                <w:sz w:val="20"/>
                <w:szCs w:val="20"/>
              </w:rPr>
            </w:pPr>
            <w:r w:rsidRPr="007621F0">
              <w:rPr>
                <w:rFonts w:asciiTheme="minorHAnsi" w:hAnsiTheme="minorHAnsi" w:cstheme="minorHAnsi"/>
                <w:b/>
                <w:sz w:val="20"/>
                <w:szCs w:val="20"/>
              </w:rPr>
              <w:t>Annual</w:t>
            </w:r>
            <w:r w:rsidRPr="007621F0">
              <w:rPr>
                <w:rFonts w:asciiTheme="minorHAnsi" w:hAnsiTheme="minorHAnsi" w:cstheme="minorHAnsi"/>
                <w:b/>
                <w:spacing w:val="-4"/>
                <w:sz w:val="20"/>
                <w:szCs w:val="20"/>
              </w:rPr>
              <w:t xml:space="preserve"> </w:t>
            </w:r>
            <w:r w:rsidRPr="007621F0">
              <w:rPr>
                <w:rFonts w:asciiTheme="minorHAnsi" w:hAnsiTheme="minorHAnsi" w:cstheme="minorHAnsi"/>
                <w:b/>
                <w:spacing w:val="-2"/>
                <w:sz w:val="20"/>
                <w:szCs w:val="20"/>
              </w:rPr>
              <w:t>Exceedance</w:t>
            </w:r>
          </w:p>
          <w:p w14:paraId="0700EF33" w14:textId="77777777" w:rsidR="007621F0" w:rsidRPr="007621F0" w:rsidRDefault="007621F0" w:rsidP="007621F0">
            <w:pPr>
              <w:pStyle w:val="TableParagraph"/>
              <w:spacing w:before="126"/>
              <w:ind w:left="8" w:right="2"/>
              <w:jc w:val="center"/>
              <w:rPr>
                <w:rFonts w:asciiTheme="minorHAnsi" w:hAnsiTheme="minorHAnsi" w:cstheme="minorHAnsi"/>
                <w:b/>
                <w:sz w:val="20"/>
                <w:szCs w:val="20"/>
              </w:rPr>
            </w:pPr>
            <w:r w:rsidRPr="007621F0">
              <w:rPr>
                <w:rFonts w:asciiTheme="minorHAnsi" w:hAnsiTheme="minorHAnsi" w:cstheme="minorHAnsi"/>
                <w:b/>
                <w:sz w:val="20"/>
                <w:szCs w:val="20"/>
              </w:rPr>
              <w:t>Probability</w:t>
            </w:r>
            <w:r w:rsidRPr="007621F0">
              <w:rPr>
                <w:rFonts w:asciiTheme="minorHAnsi" w:hAnsiTheme="minorHAnsi" w:cstheme="minorHAnsi"/>
                <w:b/>
                <w:spacing w:val="-8"/>
                <w:sz w:val="20"/>
                <w:szCs w:val="20"/>
              </w:rPr>
              <w:t xml:space="preserve"> </w:t>
            </w:r>
            <w:r w:rsidRPr="007621F0">
              <w:rPr>
                <w:rFonts w:asciiTheme="minorHAnsi" w:hAnsiTheme="minorHAnsi" w:cstheme="minorHAnsi"/>
                <w:b/>
                <w:spacing w:val="-5"/>
                <w:sz w:val="20"/>
                <w:szCs w:val="20"/>
              </w:rPr>
              <w:t>(%)</w:t>
            </w:r>
          </w:p>
        </w:tc>
        <w:tc>
          <w:tcPr>
            <w:tcW w:w="3118" w:type="dxa"/>
            <w:shd w:val="clear" w:color="auto" w:fill="BFBFBF" w:themeFill="background1" w:themeFillShade="BF"/>
          </w:tcPr>
          <w:p w14:paraId="49E536C4" w14:textId="77777777" w:rsidR="007621F0" w:rsidRPr="007621F0" w:rsidRDefault="007621F0" w:rsidP="004654CA">
            <w:pPr>
              <w:pStyle w:val="TableParagraph"/>
              <w:ind w:left="7"/>
              <w:jc w:val="center"/>
              <w:rPr>
                <w:rFonts w:asciiTheme="minorHAnsi" w:hAnsiTheme="minorHAnsi" w:cstheme="minorHAnsi"/>
                <w:b/>
                <w:sz w:val="20"/>
                <w:szCs w:val="20"/>
              </w:rPr>
            </w:pPr>
            <w:r w:rsidRPr="007621F0">
              <w:rPr>
                <w:rFonts w:asciiTheme="minorHAnsi" w:hAnsiTheme="minorHAnsi" w:cstheme="minorHAnsi"/>
                <w:b/>
                <w:sz w:val="20"/>
                <w:szCs w:val="20"/>
              </w:rPr>
              <w:t>Odds</w:t>
            </w:r>
            <w:r w:rsidRPr="007621F0">
              <w:rPr>
                <w:rFonts w:asciiTheme="minorHAnsi" w:hAnsiTheme="minorHAnsi" w:cstheme="minorHAnsi"/>
                <w:b/>
                <w:spacing w:val="-4"/>
                <w:sz w:val="20"/>
                <w:szCs w:val="20"/>
              </w:rPr>
              <w:t xml:space="preserve"> </w:t>
            </w:r>
            <w:r w:rsidRPr="007621F0">
              <w:rPr>
                <w:rFonts w:asciiTheme="minorHAnsi" w:hAnsiTheme="minorHAnsi" w:cstheme="minorHAnsi"/>
                <w:b/>
                <w:sz w:val="20"/>
                <w:szCs w:val="20"/>
              </w:rPr>
              <w:t>of</w:t>
            </w:r>
            <w:r w:rsidRPr="007621F0">
              <w:rPr>
                <w:rFonts w:asciiTheme="minorHAnsi" w:hAnsiTheme="minorHAnsi" w:cstheme="minorHAnsi"/>
                <w:b/>
                <w:spacing w:val="-5"/>
                <w:sz w:val="20"/>
                <w:szCs w:val="20"/>
              </w:rPr>
              <w:t xml:space="preserve"> </w:t>
            </w:r>
            <w:r w:rsidRPr="007621F0">
              <w:rPr>
                <w:rFonts w:asciiTheme="minorHAnsi" w:hAnsiTheme="minorHAnsi" w:cstheme="minorHAnsi"/>
                <w:b/>
                <w:sz w:val="20"/>
                <w:szCs w:val="20"/>
              </w:rPr>
              <w:t>Occurrence</w:t>
            </w:r>
            <w:r w:rsidRPr="007621F0">
              <w:rPr>
                <w:rFonts w:asciiTheme="minorHAnsi" w:hAnsiTheme="minorHAnsi" w:cstheme="minorHAnsi"/>
                <w:b/>
                <w:spacing w:val="-6"/>
                <w:sz w:val="20"/>
                <w:szCs w:val="20"/>
              </w:rPr>
              <w:t xml:space="preserve"> </w:t>
            </w:r>
            <w:r w:rsidRPr="007621F0">
              <w:rPr>
                <w:rFonts w:asciiTheme="minorHAnsi" w:hAnsiTheme="minorHAnsi" w:cstheme="minorHAnsi"/>
                <w:b/>
                <w:sz w:val="20"/>
                <w:szCs w:val="20"/>
              </w:rPr>
              <w:t>in</w:t>
            </w:r>
            <w:r w:rsidRPr="007621F0">
              <w:rPr>
                <w:rFonts w:asciiTheme="minorHAnsi" w:hAnsiTheme="minorHAnsi" w:cstheme="minorHAnsi"/>
                <w:b/>
                <w:spacing w:val="-5"/>
                <w:sz w:val="20"/>
                <w:szCs w:val="20"/>
              </w:rPr>
              <w:t xml:space="preserve"> </w:t>
            </w:r>
            <w:r w:rsidRPr="007621F0">
              <w:rPr>
                <w:rFonts w:asciiTheme="minorHAnsi" w:hAnsiTheme="minorHAnsi" w:cstheme="minorHAnsi"/>
                <w:b/>
                <w:spacing w:val="-10"/>
                <w:sz w:val="20"/>
                <w:szCs w:val="20"/>
              </w:rPr>
              <w:t>a</w:t>
            </w:r>
          </w:p>
          <w:p w14:paraId="7972E2BA" w14:textId="77777777" w:rsidR="007621F0" w:rsidRPr="007621F0" w:rsidRDefault="007621F0" w:rsidP="004654CA">
            <w:pPr>
              <w:pStyle w:val="TableParagraph"/>
              <w:spacing w:before="126"/>
              <w:ind w:left="7"/>
              <w:jc w:val="center"/>
              <w:rPr>
                <w:rFonts w:asciiTheme="minorHAnsi" w:hAnsiTheme="minorHAnsi" w:cstheme="minorHAnsi"/>
                <w:b/>
                <w:sz w:val="20"/>
                <w:szCs w:val="20"/>
              </w:rPr>
            </w:pPr>
            <w:r w:rsidRPr="007621F0">
              <w:rPr>
                <w:rFonts w:asciiTheme="minorHAnsi" w:hAnsiTheme="minorHAnsi" w:cstheme="minorHAnsi"/>
                <w:b/>
                <w:sz w:val="20"/>
                <w:szCs w:val="20"/>
              </w:rPr>
              <w:t>Given</w:t>
            </w:r>
            <w:r w:rsidRPr="007621F0">
              <w:rPr>
                <w:rFonts w:asciiTheme="minorHAnsi" w:hAnsiTheme="minorHAnsi" w:cstheme="minorHAnsi"/>
                <w:b/>
                <w:spacing w:val="-8"/>
                <w:sz w:val="20"/>
                <w:szCs w:val="20"/>
              </w:rPr>
              <w:t xml:space="preserve"> </w:t>
            </w:r>
            <w:r w:rsidRPr="007621F0">
              <w:rPr>
                <w:rFonts w:asciiTheme="minorHAnsi" w:hAnsiTheme="minorHAnsi" w:cstheme="minorHAnsi"/>
                <w:b/>
                <w:spacing w:val="-4"/>
                <w:sz w:val="20"/>
                <w:szCs w:val="20"/>
              </w:rPr>
              <w:t>Year</w:t>
            </w:r>
          </w:p>
        </w:tc>
        <w:tc>
          <w:tcPr>
            <w:tcW w:w="3119" w:type="dxa"/>
            <w:shd w:val="clear" w:color="auto" w:fill="BFBFBF" w:themeFill="background1" w:themeFillShade="BF"/>
          </w:tcPr>
          <w:p w14:paraId="4770FE7E" w14:textId="77777777" w:rsidR="007621F0" w:rsidRPr="007621F0" w:rsidRDefault="007621F0" w:rsidP="004654CA">
            <w:pPr>
              <w:pStyle w:val="TableParagraph"/>
              <w:ind w:left="6"/>
              <w:jc w:val="center"/>
              <w:rPr>
                <w:rFonts w:asciiTheme="minorHAnsi" w:hAnsiTheme="minorHAnsi" w:cstheme="minorHAnsi"/>
                <w:b/>
                <w:sz w:val="20"/>
                <w:szCs w:val="20"/>
              </w:rPr>
            </w:pPr>
            <w:r w:rsidRPr="007621F0">
              <w:rPr>
                <w:rFonts w:asciiTheme="minorHAnsi" w:hAnsiTheme="minorHAnsi" w:cstheme="minorHAnsi"/>
                <w:b/>
                <w:sz w:val="20"/>
                <w:szCs w:val="20"/>
              </w:rPr>
              <w:t>Return</w:t>
            </w:r>
            <w:r w:rsidRPr="007621F0">
              <w:rPr>
                <w:rFonts w:asciiTheme="minorHAnsi" w:hAnsiTheme="minorHAnsi" w:cstheme="minorHAnsi"/>
                <w:b/>
                <w:spacing w:val="-3"/>
                <w:sz w:val="20"/>
                <w:szCs w:val="20"/>
              </w:rPr>
              <w:t xml:space="preserve"> </w:t>
            </w:r>
            <w:r w:rsidRPr="007621F0">
              <w:rPr>
                <w:rFonts w:asciiTheme="minorHAnsi" w:hAnsiTheme="minorHAnsi" w:cstheme="minorHAnsi"/>
                <w:b/>
                <w:sz w:val="20"/>
                <w:szCs w:val="20"/>
              </w:rPr>
              <w:t>Period</w:t>
            </w:r>
            <w:r w:rsidRPr="007621F0">
              <w:rPr>
                <w:rFonts w:asciiTheme="minorHAnsi" w:hAnsiTheme="minorHAnsi" w:cstheme="minorHAnsi"/>
                <w:b/>
                <w:spacing w:val="-8"/>
                <w:sz w:val="20"/>
                <w:szCs w:val="20"/>
              </w:rPr>
              <w:t xml:space="preserve"> </w:t>
            </w:r>
            <w:r w:rsidRPr="007621F0">
              <w:rPr>
                <w:rFonts w:asciiTheme="minorHAnsi" w:hAnsiTheme="minorHAnsi" w:cstheme="minorHAnsi"/>
                <w:b/>
                <w:spacing w:val="-2"/>
                <w:sz w:val="20"/>
                <w:szCs w:val="20"/>
              </w:rPr>
              <w:t>Years</w:t>
            </w:r>
          </w:p>
        </w:tc>
      </w:tr>
      <w:tr w:rsidR="007621F0" w14:paraId="6160BF27" w14:textId="77777777" w:rsidTr="007621F0">
        <w:trPr>
          <w:trHeight w:val="345"/>
        </w:trPr>
        <w:tc>
          <w:tcPr>
            <w:tcW w:w="3261" w:type="dxa"/>
            <w:shd w:val="clear" w:color="auto" w:fill="FFFFFF" w:themeFill="background1"/>
          </w:tcPr>
          <w:p w14:paraId="3203A630" w14:textId="77777777" w:rsidR="007621F0" w:rsidRPr="007621F0" w:rsidRDefault="007621F0" w:rsidP="007621F0">
            <w:pPr>
              <w:pStyle w:val="TableParagraph"/>
              <w:spacing w:line="229" w:lineRule="exact"/>
              <w:ind w:left="8" w:right="5"/>
              <w:jc w:val="center"/>
              <w:rPr>
                <w:rFonts w:asciiTheme="minorHAnsi" w:hAnsiTheme="minorHAnsi" w:cstheme="minorHAnsi"/>
                <w:b/>
                <w:sz w:val="20"/>
                <w:szCs w:val="20"/>
              </w:rPr>
            </w:pPr>
            <w:r w:rsidRPr="007621F0">
              <w:rPr>
                <w:rFonts w:asciiTheme="minorHAnsi" w:hAnsiTheme="minorHAnsi" w:cstheme="minorHAnsi"/>
                <w:b/>
                <w:sz w:val="20"/>
                <w:szCs w:val="20"/>
              </w:rPr>
              <w:t>10</w:t>
            </w:r>
            <w:r w:rsidRPr="007621F0">
              <w:rPr>
                <w:rFonts w:asciiTheme="minorHAnsi" w:hAnsiTheme="minorHAnsi" w:cstheme="minorHAnsi"/>
                <w:b/>
                <w:spacing w:val="-7"/>
                <w:sz w:val="20"/>
                <w:szCs w:val="20"/>
              </w:rPr>
              <w:t xml:space="preserve"> </w:t>
            </w:r>
            <w:r w:rsidRPr="007621F0">
              <w:rPr>
                <w:rFonts w:asciiTheme="minorHAnsi" w:hAnsiTheme="minorHAnsi" w:cstheme="minorHAnsi"/>
                <w:b/>
                <w:sz w:val="20"/>
                <w:szCs w:val="20"/>
              </w:rPr>
              <w:t>(High</w:t>
            </w:r>
            <w:r w:rsidRPr="007621F0">
              <w:rPr>
                <w:rFonts w:asciiTheme="minorHAnsi" w:hAnsiTheme="minorHAnsi" w:cstheme="minorHAnsi"/>
                <w:b/>
                <w:spacing w:val="-2"/>
                <w:sz w:val="20"/>
                <w:szCs w:val="20"/>
              </w:rPr>
              <w:t xml:space="preserve"> Probability)</w:t>
            </w:r>
          </w:p>
        </w:tc>
        <w:tc>
          <w:tcPr>
            <w:tcW w:w="3118" w:type="dxa"/>
            <w:shd w:val="clear" w:color="auto" w:fill="FFFFFF" w:themeFill="background1"/>
          </w:tcPr>
          <w:p w14:paraId="510B5D06" w14:textId="77777777" w:rsidR="007621F0" w:rsidRPr="007621F0" w:rsidRDefault="007621F0" w:rsidP="007621F0">
            <w:pPr>
              <w:pStyle w:val="TableParagraph"/>
              <w:spacing w:line="229" w:lineRule="exact"/>
              <w:ind w:left="7" w:right="4"/>
              <w:jc w:val="center"/>
              <w:rPr>
                <w:rFonts w:asciiTheme="minorHAnsi" w:hAnsiTheme="minorHAnsi" w:cstheme="minorHAnsi"/>
                <w:sz w:val="20"/>
                <w:szCs w:val="20"/>
              </w:rPr>
            </w:pPr>
            <w:r w:rsidRPr="007621F0">
              <w:rPr>
                <w:rFonts w:asciiTheme="minorHAnsi" w:hAnsiTheme="minorHAnsi" w:cstheme="minorHAnsi"/>
                <w:spacing w:val="-4"/>
                <w:sz w:val="20"/>
                <w:szCs w:val="20"/>
              </w:rPr>
              <w:t>10:1</w:t>
            </w:r>
          </w:p>
        </w:tc>
        <w:tc>
          <w:tcPr>
            <w:tcW w:w="3119" w:type="dxa"/>
            <w:shd w:val="clear" w:color="auto" w:fill="FFFFFF" w:themeFill="background1"/>
          </w:tcPr>
          <w:p w14:paraId="3BFC8400" w14:textId="77777777" w:rsidR="007621F0" w:rsidRPr="007621F0" w:rsidRDefault="007621F0" w:rsidP="007621F0">
            <w:pPr>
              <w:pStyle w:val="TableParagraph"/>
              <w:spacing w:line="229" w:lineRule="exact"/>
              <w:ind w:left="6" w:right="5"/>
              <w:jc w:val="center"/>
              <w:rPr>
                <w:rFonts w:asciiTheme="minorHAnsi" w:hAnsiTheme="minorHAnsi" w:cstheme="minorHAnsi"/>
                <w:sz w:val="20"/>
                <w:szCs w:val="20"/>
              </w:rPr>
            </w:pPr>
            <w:r w:rsidRPr="007621F0">
              <w:rPr>
                <w:rFonts w:asciiTheme="minorHAnsi" w:hAnsiTheme="minorHAnsi" w:cstheme="minorHAnsi"/>
                <w:spacing w:val="-5"/>
                <w:sz w:val="20"/>
                <w:szCs w:val="20"/>
              </w:rPr>
              <w:t>10</w:t>
            </w:r>
          </w:p>
        </w:tc>
      </w:tr>
      <w:tr w:rsidR="007621F0" w14:paraId="4E68F7E7" w14:textId="77777777" w:rsidTr="007621F0">
        <w:trPr>
          <w:trHeight w:val="345"/>
        </w:trPr>
        <w:tc>
          <w:tcPr>
            <w:tcW w:w="3261" w:type="dxa"/>
            <w:shd w:val="clear" w:color="auto" w:fill="FFFFFF" w:themeFill="background1"/>
          </w:tcPr>
          <w:p w14:paraId="57921C20" w14:textId="77777777" w:rsidR="007621F0" w:rsidRPr="007621F0" w:rsidRDefault="007621F0" w:rsidP="007621F0">
            <w:pPr>
              <w:pStyle w:val="TableParagraph"/>
              <w:spacing w:line="229" w:lineRule="exact"/>
              <w:ind w:left="8" w:right="6"/>
              <w:jc w:val="center"/>
              <w:rPr>
                <w:rFonts w:asciiTheme="minorHAnsi" w:hAnsiTheme="minorHAnsi" w:cstheme="minorHAnsi"/>
                <w:b/>
                <w:sz w:val="20"/>
                <w:szCs w:val="20"/>
              </w:rPr>
            </w:pPr>
            <w:r w:rsidRPr="007621F0">
              <w:rPr>
                <w:rFonts w:asciiTheme="minorHAnsi" w:hAnsiTheme="minorHAnsi" w:cstheme="minorHAnsi"/>
                <w:b/>
                <w:sz w:val="20"/>
                <w:szCs w:val="20"/>
              </w:rPr>
              <w:t>1</w:t>
            </w:r>
            <w:r w:rsidRPr="007621F0">
              <w:rPr>
                <w:rFonts w:asciiTheme="minorHAnsi" w:hAnsiTheme="minorHAnsi" w:cstheme="minorHAnsi"/>
                <w:b/>
                <w:spacing w:val="-6"/>
                <w:sz w:val="20"/>
                <w:szCs w:val="20"/>
              </w:rPr>
              <w:t xml:space="preserve"> </w:t>
            </w:r>
            <w:r w:rsidRPr="007621F0">
              <w:rPr>
                <w:rFonts w:asciiTheme="minorHAnsi" w:hAnsiTheme="minorHAnsi" w:cstheme="minorHAnsi"/>
                <w:b/>
                <w:sz w:val="20"/>
                <w:szCs w:val="20"/>
              </w:rPr>
              <w:t>(Medium</w:t>
            </w:r>
            <w:r w:rsidRPr="007621F0">
              <w:rPr>
                <w:rFonts w:asciiTheme="minorHAnsi" w:hAnsiTheme="minorHAnsi" w:cstheme="minorHAnsi"/>
                <w:b/>
                <w:spacing w:val="-3"/>
                <w:sz w:val="20"/>
                <w:szCs w:val="20"/>
              </w:rPr>
              <w:t xml:space="preserve"> </w:t>
            </w:r>
            <w:r w:rsidRPr="007621F0">
              <w:rPr>
                <w:rFonts w:asciiTheme="minorHAnsi" w:hAnsiTheme="minorHAnsi" w:cstheme="minorHAnsi"/>
                <w:b/>
                <w:spacing w:val="-2"/>
                <w:sz w:val="20"/>
                <w:szCs w:val="20"/>
              </w:rPr>
              <w:t>Probability)</w:t>
            </w:r>
          </w:p>
        </w:tc>
        <w:tc>
          <w:tcPr>
            <w:tcW w:w="3118" w:type="dxa"/>
            <w:shd w:val="clear" w:color="auto" w:fill="FFFFFF" w:themeFill="background1"/>
          </w:tcPr>
          <w:p w14:paraId="1B4DD31D" w14:textId="77777777" w:rsidR="007621F0" w:rsidRPr="007621F0" w:rsidRDefault="007621F0" w:rsidP="007621F0">
            <w:pPr>
              <w:pStyle w:val="TableParagraph"/>
              <w:spacing w:line="229" w:lineRule="exact"/>
              <w:ind w:left="7" w:right="2"/>
              <w:jc w:val="center"/>
              <w:rPr>
                <w:rFonts w:asciiTheme="minorHAnsi" w:hAnsiTheme="minorHAnsi" w:cstheme="minorHAnsi"/>
                <w:sz w:val="20"/>
                <w:szCs w:val="20"/>
              </w:rPr>
            </w:pPr>
            <w:r w:rsidRPr="007621F0">
              <w:rPr>
                <w:rFonts w:asciiTheme="minorHAnsi" w:hAnsiTheme="minorHAnsi" w:cstheme="minorHAnsi"/>
                <w:spacing w:val="-2"/>
                <w:sz w:val="20"/>
                <w:szCs w:val="20"/>
              </w:rPr>
              <w:t>100:1</w:t>
            </w:r>
          </w:p>
        </w:tc>
        <w:tc>
          <w:tcPr>
            <w:tcW w:w="3119" w:type="dxa"/>
            <w:shd w:val="clear" w:color="auto" w:fill="FFFFFF" w:themeFill="background1"/>
          </w:tcPr>
          <w:p w14:paraId="13A8D10F" w14:textId="77777777" w:rsidR="007621F0" w:rsidRPr="007621F0" w:rsidRDefault="007621F0" w:rsidP="007621F0">
            <w:pPr>
              <w:pStyle w:val="TableParagraph"/>
              <w:spacing w:line="229" w:lineRule="exact"/>
              <w:ind w:left="6" w:right="5"/>
              <w:jc w:val="center"/>
              <w:rPr>
                <w:rFonts w:asciiTheme="minorHAnsi" w:hAnsiTheme="minorHAnsi" w:cstheme="minorHAnsi"/>
                <w:sz w:val="20"/>
                <w:szCs w:val="20"/>
              </w:rPr>
            </w:pPr>
            <w:r w:rsidRPr="007621F0">
              <w:rPr>
                <w:rFonts w:asciiTheme="minorHAnsi" w:hAnsiTheme="minorHAnsi" w:cstheme="minorHAnsi"/>
                <w:spacing w:val="-5"/>
                <w:sz w:val="20"/>
                <w:szCs w:val="20"/>
              </w:rPr>
              <w:t>100</w:t>
            </w:r>
          </w:p>
        </w:tc>
      </w:tr>
      <w:tr w:rsidR="007621F0" w14:paraId="58CEF17A" w14:textId="77777777" w:rsidTr="007621F0">
        <w:trPr>
          <w:trHeight w:val="688"/>
        </w:trPr>
        <w:tc>
          <w:tcPr>
            <w:tcW w:w="3261" w:type="dxa"/>
            <w:shd w:val="clear" w:color="auto" w:fill="FFFFFF" w:themeFill="background1"/>
          </w:tcPr>
          <w:p w14:paraId="2BFB2F63" w14:textId="77777777" w:rsidR="007621F0" w:rsidRPr="007621F0" w:rsidRDefault="007621F0" w:rsidP="007621F0">
            <w:pPr>
              <w:pStyle w:val="TableParagraph"/>
              <w:spacing w:line="229" w:lineRule="exact"/>
              <w:ind w:left="321"/>
              <w:jc w:val="center"/>
              <w:rPr>
                <w:rFonts w:asciiTheme="minorHAnsi" w:hAnsiTheme="minorHAnsi" w:cstheme="minorHAnsi"/>
                <w:b/>
                <w:sz w:val="20"/>
                <w:szCs w:val="20"/>
              </w:rPr>
            </w:pPr>
            <w:r w:rsidRPr="007621F0">
              <w:rPr>
                <w:rFonts w:asciiTheme="minorHAnsi" w:hAnsiTheme="minorHAnsi" w:cstheme="minorHAnsi"/>
                <w:b/>
                <w:sz w:val="20"/>
                <w:szCs w:val="20"/>
              </w:rPr>
              <w:t>0.5</w:t>
            </w:r>
            <w:r w:rsidRPr="007621F0">
              <w:rPr>
                <w:rFonts w:asciiTheme="minorHAnsi" w:hAnsiTheme="minorHAnsi" w:cstheme="minorHAnsi"/>
                <w:b/>
                <w:spacing w:val="-10"/>
                <w:sz w:val="20"/>
                <w:szCs w:val="20"/>
              </w:rPr>
              <w:t xml:space="preserve"> </w:t>
            </w:r>
            <w:r w:rsidRPr="007621F0">
              <w:rPr>
                <w:rFonts w:asciiTheme="minorHAnsi" w:hAnsiTheme="minorHAnsi" w:cstheme="minorHAnsi"/>
                <w:b/>
                <w:sz w:val="20"/>
                <w:szCs w:val="20"/>
              </w:rPr>
              <w:t>(Medium</w:t>
            </w:r>
            <w:r w:rsidRPr="007621F0">
              <w:rPr>
                <w:rFonts w:asciiTheme="minorHAnsi" w:hAnsiTheme="minorHAnsi" w:cstheme="minorHAnsi"/>
                <w:b/>
                <w:spacing w:val="-8"/>
                <w:sz w:val="20"/>
                <w:szCs w:val="20"/>
              </w:rPr>
              <w:t xml:space="preserve"> </w:t>
            </w:r>
            <w:r w:rsidRPr="007621F0">
              <w:rPr>
                <w:rFonts w:asciiTheme="minorHAnsi" w:hAnsiTheme="minorHAnsi" w:cstheme="minorHAnsi"/>
                <w:b/>
                <w:sz w:val="20"/>
                <w:szCs w:val="20"/>
              </w:rPr>
              <w:t>Probability</w:t>
            </w:r>
            <w:r w:rsidRPr="007621F0">
              <w:rPr>
                <w:rFonts w:asciiTheme="minorHAnsi" w:hAnsiTheme="minorHAnsi" w:cstheme="minorHAnsi"/>
                <w:b/>
                <w:spacing w:val="-4"/>
                <w:sz w:val="20"/>
                <w:szCs w:val="20"/>
              </w:rPr>
              <w:t xml:space="preserve"> </w:t>
            </w:r>
            <w:r w:rsidRPr="007621F0">
              <w:rPr>
                <w:rFonts w:asciiTheme="minorHAnsi" w:hAnsiTheme="minorHAnsi" w:cstheme="minorHAnsi"/>
                <w:b/>
                <w:spacing w:val="-10"/>
                <w:sz w:val="20"/>
                <w:szCs w:val="20"/>
              </w:rPr>
              <w:t>–</w:t>
            </w:r>
          </w:p>
          <w:p w14:paraId="5E55B3F7" w14:textId="77777777" w:rsidR="007621F0" w:rsidRPr="007621F0" w:rsidRDefault="007621F0" w:rsidP="007621F0">
            <w:pPr>
              <w:pStyle w:val="TableParagraph"/>
              <w:spacing w:before="115"/>
              <w:ind w:left="604"/>
              <w:jc w:val="center"/>
              <w:rPr>
                <w:rFonts w:asciiTheme="minorHAnsi" w:hAnsiTheme="minorHAnsi" w:cstheme="minorHAnsi"/>
                <w:b/>
                <w:sz w:val="20"/>
                <w:szCs w:val="20"/>
              </w:rPr>
            </w:pPr>
            <w:r w:rsidRPr="007621F0">
              <w:rPr>
                <w:rFonts w:asciiTheme="minorHAnsi" w:hAnsiTheme="minorHAnsi" w:cstheme="minorHAnsi"/>
                <w:b/>
                <w:sz w:val="20"/>
                <w:szCs w:val="20"/>
              </w:rPr>
              <w:t>Coastal</w:t>
            </w:r>
            <w:r w:rsidRPr="007621F0">
              <w:rPr>
                <w:rFonts w:asciiTheme="minorHAnsi" w:hAnsiTheme="minorHAnsi" w:cstheme="minorHAnsi"/>
                <w:b/>
                <w:spacing w:val="-8"/>
                <w:sz w:val="20"/>
                <w:szCs w:val="20"/>
              </w:rPr>
              <w:t xml:space="preserve"> </w:t>
            </w:r>
            <w:r w:rsidRPr="007621F0">
              <w:rPr>
                <w:rFonts w:asciiTheme="minorHAnsi" w:hAnsiTheme="minorHAnsi" w:cstheme="minorHAnsi"/>
                <w:b/>
                <w:sz w:val="20"/>
                <w:szCs w:val="20"/>
              </w:rPr>
              <w:t>Flood</w:t>
            </w:r>
            <w:r w:rsidRPr="007621F0">
              <w:rPr>
                <w:rFonts w:asciiTheme="minorHAnsi" w:hAnsiTheme="minorHAnsi" w:cstheme="minorHAnsi"/>
                <w:b/>
                <w:spacing w:val="-5"/>
                <w:sz w:val="20"/>
                <w:szCs w:val="20"/>
              </w:rPr>
              <w:t xml:space="preserve"> </w:t>
            </w:r>
            <w:r w:rsidRPr="007621F0">
              <w:rPr>
                <w:rFonts w:asciiTheme="minorHAnsi" w:hAnsiTheme="minorHAnsi" w:cstheme="minorHAnsi"/>
                <w:b/>
                <w:spacing w:val="-4"/>
                <w:sz w:val="20"/>
                <w:szCs w:val="20"/>
              </w:rPr>
              <w:t>Map)</w:t>
            </w:r>
          </w:p>
        </w:tc>
        <w:tc>
          <w:tcPr>
            <w:tcW w:w="3118" w:type="dxa"/>
            <w:shd w:val="clear" w:color="auto" w:fill="FFFFFF" w:themeFill="background1"/>
          </w:tcPr>
          <w:p w14:paraId="18E6041E" w14:textId="77777777" w:rsidR="007621F0" w:rsidRPr="007621F0" w:rsidRDefault="007621F0" w:rsidP="007621F0">
            <w:pPr>
              <w:pStyle w:val="TableParagraph"/>
              <w:spacing w:line="229" w:lineRule="exact"/>
              <w:ind w:left="7" w:right="2"/>
              <w:jc w:val="center"/>
              <w:rPr>
                <w:rFonts w:asciiTheme="minorHAnsi" w:hAnsiTheme="minorHAnsi" w:cstheme="minorHAnsi"/>
                <w:sz w:val="20"/>
                <w:szCs w:val="20"/>
              </w:rPr>
            </w:pPr>
            <w:r w:rsidRPr="007621F0">
              <w:rPr>
                <w:rFonts w:asciiTheme="minorHAnsi" w:hAnsiTheme="minorHAnsi" w:cstheme="minorHAnsi"/>
                <w:spacing w:val="-2"/>
                <w:sz w:val="20"/>
                <w:szCs w:val="20"/>
              </w:rPr>
              <w:t>200:1</w:t>
            </w:r>
          </w:p>
        </w:tc>
        <w:tc>
          <w:tcPr>
            <w:tcW w:w="3119" w:type="dxa"/>
            <w:shd w:val="clear" w:color="auto" w:fill="FFFFFF" w:themeFill="background1"/>
          </w:tcPr>
          <w:p w14:paraId="4B38B044" w14:textId="77777777" w:rsidR="007621F0" w:rsidRPr="007621F0" w:rsidRDefault="007621F0" w:rsidP="007621F0">
            <w:pPr>
              <w:pStyle w:val="TableParagraph"/>
              <w:spacing w:line="229" w:lineRule="exact"/>
              <w:ind w:left="6" w:right="5"/>
              <w:jc w:val="center"/>
              <w:rPr>
                <w:rFonts w:asciiTheme="minorHAnsi" w:hAnsiTheme="minorHAnsi" w:cstheme="minorHAnsi"/>
                <w:sz w:val="20"/>
                <w:szCs w:val="20"/>
              </w:rPr>
            </w:pPr>
            <w:r w:rsidRPr="007621F0">
              <w:rPr>
                <w:rFonts w:asciiTheme="minorHAnsi" w:hAnsiTheme="minorHAnsi" w:cstheme="minorHAnsi"/>
                <w:spacing w:val="-5"/>
                <w:sz w:val="20"/>
                <w:szCs w:val="20"/>
              </w:rPr>
              <w:t>200</w:t>
            </w:r>
          </w:p>
        </w:tc>
      </w:tr>
      <w:tr w:rsidR="007621F0" w14:paraId="64F6FB87" w14:textId="77777777" w:rsidTr="007621F0">
        <w:trPr>
          <w:trHeight w:val="345"/>
        </w:trPr>
        <w:tc>
          <w:tcPr>
            <w:tcW w:w="3261" w:type="dxa"/>
            <w:shd w:val="clear" w:color="auto" w:fill="FFFFFF" w:themeFill="background1"/>
          </w:tcPr>
          <w:p w14:paraId="1612A7D2" w14:textId="77777777" w:rsidR="007621F0" w:rsidRPr="007621F0" w:rsidRDefault="007621F0" w:rsidP="007621F0">
            <w:pPr>
              <w:pStyle w:val="TableParagraph"/>
              <w:spacing w:before="2"/>
              <w:jc w:val="center"/>
              <w:rPr>
                <w:rFonts w:asciiTheme="minorHAnsi" w:hAnsiTheme="minorHAnsi" w:cstheme="minorHAnsi"/>
                <w:b/>
                <w:sz w:val="20"/>
                <w:szCs w:val="20"/>
              </w:rPr>
            </w:pPr>
            <w:r w:rsidRPr="007621F0">
              <w:rPr>
                <w:rFonts w:asciiTheme="minorHAnsi" w:hAnsiTheme="minorHAnsi" w:cstheme="minorHAnsi"/>
                <w:b/>
                <w:sz w:val="20"/>
                <w:szCs w:val="20"/>
              </w:rPr>
              <w:t>0.1</w:t>
            </w:r>
            <w:r w:rsidRPr="007621F0">
              <w:rPr>
                <w:rFonts w:asciiTheme="minorHAnsi" w:hAnsiTheme="minorHAnsi" w:cstheme="minorHAnsi"/>
                <w:b/>
                <w:spacing w:val="-6"/>
                <w:sz w:val="20"/>
                <w:szCs w:val="20"/>
              </w:rPr>
              <w:t xml:space="preserve"> </w:t>
            </w:r>
            <w:r w:rsidRPr="007621F0">
              <w:rPr>
                <w:rFonts w:asciiTheme="minorHAnsi" w:hAnsiTheme="minorHAnsi" w:cstheme="minorHAnsi"/>
                <w:b/>
                <w:sz w:val="20"/>
                <w:szCs w:val="20"/>
              </w:rPr>
              <w:t>Low</w:t>
            </w:r>
            <w:r w:rsidRPr="007621F0">
              <w:rPr>
                <w:rFonts w:asciiTheme="minorHAnsi" w:hAnsiTheme="minorHAnsi" w:cstheme="minorHAnsi"/>
                <w:b/>
                <w:spacing w:val="-4"/>
                <w:sz w:val="20"/>
                <w:szCs w:val="20"/>
              </w:rPr>
              <w:t xml:space="preserve"> </w:t>
            </w:r>
            <w:r w:rsidRPr="007621F0">
              <w:rPr>
                <w:rFonts w:asciiTheme="minorHAnsi" w:hAnsiTheme="minorHAnsi" w:cstheme="minorHAnsi"/>
                <w:b/>
                <w:spacing w:val="-2"/>
                <w:sz w:val="20"/>
                <w:szCs w:val="20"/>
              </w:rPr>
              <w:t>Probability</w:t>
            </w:r>
          </w:p>
        </w:tc>
        <w:tc>
          <w:tcPr>
            <w:tcW w:w="3118" w:type="dxa"/>
            <w:shd w:val="clear" w:color="auto" w:fill="FFFFFF" w:themeFill="background1"/>
          </w:tcPr>
          <w:p w14:paraId="64BCD63D" w14:textId="77777777" w:rsidR="007621F0" w:rsidRPr="007621F0" w:rsidRDefault="007621F0" w:rsidP="007621F0">
            <w:pPr>
              <w:pStyle w:val="TableParagraph"/>
              <w:spacing w:before="2"/>
              <w:ind w:left="7" w:right="2"/>
              <w:jc w:val="center"/>
              <w:rPr>
                <w:rFonts w:asciiTheme="minorHAnsi" w:hAnsiTheme="minorHAnsi" w:cstheme="minorHAnsi"/>
                <w:sz w:val="20"/>
                <w:szCs w:val="20"/>
              </w:rPr>
            </w:pPr>
            <w:r w:rsidRPr="007621F0">
              <w:rPr>
                <w:rFonts w:asciiTheme="minorHAnsi" w:hAnsiTheme="minorHAnsi" w:cstheme="minorHAnsi"/>
                <w:spacing w:val="-2"/>
                <w:sz w:val="20"/>
                <w:szCs w:val="20"/>
              </w:rPr>
              <w:t>1000:1</w:t>
            </w:r>
          </w:p>
        </w:tc>
        <w:tc>
          <w:tcPr>
            <w:tcW w:w="3119" w:type="dxa"/>
            <w:shd w:val="clear" w:color="auto" w:fill="FFFFFF" w:themeFill="background1"/>
          </w:tcPr>
          <w:p w14:paraId="3B73CFC8" w14:textId="77777777" w:rsidR="007621F0" w:rsidRPr="007621F0" w:rsidRDefault="007621F0" w:rsidP="007621F0">
            <w:pPr>
              <w:pStyle w:val="TableParagraph"/>
              <w:spacing w:before="2"/>
              <w:ind w:left="6" w:right="5"/>
              <w:jc w:val="center"/>
              <w:rPr>
                <w:rFonts w:asciiTheme="minorHAnsi" w:hAnsiTheme="minorHAnsi" w:cstheme="minorHAnsi"/>
                <w:sz w:val="20"/>
                <w:szCs w:val="20"/>
              </w:rPr>
            </w:pPr>
            <w:r w:rsidRPr="007621F0">
              <w:rPr>
                <w:rFonts w:asciiTheme="minorHAnsi" w:hAnsiTheme="minorHAnsi" w:cstheme="minorHAnsi"/>
                <w:spacing w:val="-4"/>
                <w:sz w:val="20"/>
                <w:szCs w:val="20"/>
              </w:rPr>
              <w:t>1000</w:t>
            </w:r>
          </w:p>
        </w:tc>
      </w:tr>
    </w:tbl>
    <w:p w14:paraId="6654812B" w14:textId="77777777" w:rsidR="007621F0" w:rsidRDefault="007621F0" w:rsidP="007621F0">
      <w:pPr>
        <w:jc w:val="center"/>
      </w:pPr>
    </w:p>
    <w:p w14:paraId="187017D5" w14:textId="37FA747E" w:rsidR="007621F0" w:rsidRDefault="003D6F02" w:rsidP="007621F0">
      <w:r w:rsidRPr="003F3A04">
        <w:rPr>
          <w:rFonts w:ascii="Arial" w:eastAsia="Times New Roman" w:hAnsi="Arial" w:cs="Times New Roman"/>
          <w:noProof/>
          <w:highlight w:val="yellow"/>
        </w:rPr>
        <w:lastRenderedPageBreak/>
        <mc:AlternateContent>
          <mc:Choice Requires="wps">
            <w:drawing>
              <wp:anchor distT="45720" distB="45720" distL="114300" distR="114300" simplePos="0" relativeHeight="251689984" behindDoc="0" locked="0" layoutInCell="1" allowOverlap="1" wp14:anchorId="1E53D859" wp14:editId="03B5E16E">
                <wp:simplePos x="0" y="0"/>
                <wp:positionH relativeFrom="column">
                  <wp:posOffset>1495425</wp:posOffset>
                </wp:positionH>
                <wp:positionV relativeFrom="paragraph">
                  <wp:posOffset>4357370</wp:posOffset>
                </wp:positionV>
                <wp:extent cx="767715" cy="257175"/>
                <wp:effectExtent l="0" t="0" r="13335" b="28575"/>
                <wp:wrapNone/>
                <wp:docPr id="837292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15" cy="257175"/>
                        </a:xfrm>
                        <a:prstGeom prst="rect">
                          <a:avLst/>
                        </a:prstGeom>
                        <a:solidFill>
                          <a:srgbClr val="FFFFFF"/>
                        </a:solidFill>
                        <a:ln w="9525">
                          <a:solidFill>
                            <a:srgbClr val="000000"/>
                          </a:solidFill>
                          <a:miter lim="800000"/>
                          <a:headEnd/>
                          <a:tailEnd/>
                        </a:ln>
                      </wps:spPr>
                      <wps:txbx>
                        <w:txbxContent>
                          <w:p w14:paraId="340A2E78" w14:textId="77777777" w:rsidR="003D6F02" w:rsidRPr="00822179" w:rsidRDefault="003D6F02" w:rsidP="003D6F02">
                            <w:pPr>
                              <w:spacing w:before="0"/>
                              <w:rPr>
                                <w:lang w:val="en-US"/>
                              </w:rPr>
                            </w:pPr>
                            <w:r>
                              <w:rPr>
                                <w:lang w:val="en-US"/>
                              </w:rPr>
                              <w:t>Lough 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3D859" id="_x0000_s1030" type="#_x0000_t202" style="position:absolute;left:0;text-align:left;margin-left:117.75pt;margin-top:343.1pt;width:60.45pt;height:20.2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">
                <v:textbox>
                  <w:txbxContent>
                    <w:p w14:paraId="340A2E78" w14:textId="77777777" w:rsidR="003D6F02" w:rsidRPr="00822179" w:rsidRDefault="003D6F02" w:rsidP="003D6F02">
                      <w:pPr>
                        <w:spacing w:before="0"/>
                        <w:rPr>
                          <w:lang w:val="en-US"/>
                        </w:rPr>
                      </w:pPr>
                      <w:r>
                        <w:rPr>
                          <w:lang w:val="en-US"/>
                        </w:rPr>
                        <w:t>Lough Rea</w:t>
                      </w:r>
                    </w:p>
                  </w:txbxContent>
                </v:textbox>
              </v:shape>
            </w:pict>
          </mc:Fallback>
        </mc:AlternateContent>
      </w:r>
      <w:r w:rsidR="007621F0" w:rsidRPr="009B5BAC">
        <w:rPr>
          <w:noProof/>
        </w:rPr>
        <w:drawing>
          <wp:inline distT="0" distB="0" distL="0" distR="0" wp14:anchorId="12447824" wp14:editId="67C1B426">
            <wp:extent cx="5540792" cy="4681182"/>
            <wp:effectExtent l="0" t="0" r="3175" b="5715"/>
            <wp:docPr id="2035665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65090" name=""/>
                    <pic:cNvPicPr/>
                  </pic:nvPicPr>
                  <pic:blipFill>
                    <a:blip r:embed="rId35"/>
                    <a:stretch>
                      <a:fillRect/>
                    </a:stretch>
                  </pic:blipFill>
                  <pic:spPr>
                    <a:xfrm>
                      <a:off x="0" y="0"/>
                      <a:ext cx="5544481" cy="4684298"/>
                    </a:xfrm>
                    <a:prstGeom prst="rect">
                      <a:avLst/>
                    </a:prstGeom>
                  </pic:spPr>
                </pic:pic>
              </a:graphicData>
            </a:graphic>
          </wp:inline>
        </w:drawing>
      </w:r>
    </w:p>
    <w:p w14:paraId="02760E3C" w14:textId="77777777" w:rsidR="007621F0" w:rsidRPr="007621F0" w:rsidRDefault="007621F0" w:rsidP="007621F0">
      <w:pPr>
        <w:spacing w:before="0" w:after="0"/>
        <w:rPr>
          <w:rFonts w:eastAsia="Calibri" w:cstheme="minorHAnsi"/>
          <w:b/>
          <w:bCs/>
          <w:szCs w:val="22"/>
          <w14:ligatures w14:val="standardContextual"/>
        </w:rPr>
      </w:pPr>
      <w:r w:rsidRPr="007621F0">
        <w:rPr>
          <w:rFonts w:eastAsia="Calibri" w:cstheme="minorHAnsi"/>
          <w:b/>
          <w:bCs/>
          <w:szCs w:val="22"/>
          <w14:ligatures w14:val="standardContextual"/>
        </w:rPr>
        <w:t xml:space="preserve">Figure 4.3: </w:t>
      </w:r>
      <w:r w:rsidRPr="00642910">
        <w:rPr>
          <w:rFonts w:eastAsia="Calibri" w:cstheme="minorHAnsi"/>
          <w:szCs w:val="22"/>
          <w14:ligatures w14:val="standardContextual"/>
        </w:rPr>
        <w:t>Flood Map for the Proposed Site (Source: FloodInfo.ie)</w:t>
      </w:r>
    </w:p>
    <w:p w14:paraId="2E709CCD" w14:textId="1E79B799" w:rsidR="00340192" w:rsidRDefault="00340192" w:rsidP="00340192"/>
    <w:p w14:paraId="2CB572FC" w14:textId="77777777" w:rsidR="007621F0" w:rsidRPr="007621F0" w:rsidRDefault="007621F0" w:rsidP="007621F0">
      <w:pPr>
        <w:pStyle w:val="Heading2"/>
        <w:rPr>
          <w:caps w:val="0"/>
        </w:rPr>
      </w:pPr>
      <w:bookmarkStart w:id="14" w:name="_Toc230778589"/>
      <w:r w:rsidRPr="007621F0">
        <w:rPr>
          <w:caps w:val="0"/>
        </w:rPr>
        <w:t>Historical Flood Risk.</w:t>
      </w:r>
      <w:bookmarkEnd w:id="14"/>
    </w:p>
    <w:p w14:paraId="5147C417" w14:textId="442C7BAC" w:rsidR="007621F0" w:rsidRDefault="007621F0" w:rsidP="007621F0">
      <w:r>
        <w:t>The OPW’s online Flood maps portal provides information on reported floods, in the form of reports, photos, and newspaper articles.</w:t>
      </w:r>
    </w:p>
    <w:p w14:paraId="493A8883" w14:textId="20B56470" w:rsidR="007621F0" w:rsidRDefault="007621F0" w:rsidP="007621F0">
      <w:r>
        <w:t>The closest recorded flood event occurred approximately 2.8 km from the development site</w:t>
      </w:r>
      <w:r w:rsidR="009C459B">
        <w:t xml:space="preserve"> on the Southern shore of Lough Rea</w:t>
      </w:r>
      <w:r>
        <w:t>.</w:t>
      </w:r>
      <w:r w:rsidR="009C459B" w:rsidRPr="009C459B">
        <w:t xml:space="preserve"> </w:t>
      </w:r>
      <w:r w:rsidR="009C459B">
        <w:t xml:space="preserve">Th </w:t>
      </w:r>
      <w:proofErr w:type="spellStart"/>
      <w:r w:rsidR="009C459B">
        <w:t>elocation</w:t>
      </w:r>
      <w:proofErr w:type="spellEnd"/>
      <w:r w:rsidR="009C459B">
        <w:t xml:space="preserve"> of this flood is shown below in </w:t>
      </w:r>
      <w:r w:rsidR="009C459B" w:rsidRPr="00642910">
        <w:rPr>
          <w:b/>
          <w:bCs/>
        </w:rPr>
        <w:t>Figure 4.</w:t>
      </w:r>
      <w:r w:rsidR="009C459B">
        <w:rPr>
          <w:b/>
          <w:bCs/>
        </w:rPr>
        <w:t>4</w:t>
      </w:r>
      <w:r w:rsidR="009C459B">
        <w:t>.</w:t>
      </w:r>
    </w:p>
    <w:p w14:paraId="730399E6" w14:textId="77777777" w:rsidR="009C459B" w:rsidRDefault="009C459B" w:rsidP="009C459B">
      <w:r>
        <w:t xml:space="preserve">Local Knowledge of the </w:t>
      </w:r>
      <w:proofErr w:type="spellStart"/>
      <w:r>
        <w:t>Earlspark</w:t>
      </w:r>
      <w:proofErr w:type="spellEnd"/>
      <w:r>
        <w:t>, Loughrea Flood events, states that this is a recurring flood caused by lake level rises every year.</w:t>
      </w:r>
    </w:p>
    <w:p w14:paraId="2EEC1FAC" w14:textId="77777777" w:rsidR="009C459B" w:rsidRDefault="009C459B" w:rsidP="007621F0"/>
    <w:p w14:paraId="6FC27BAD" w14:textId="130F88DF" w:rsidR="007621F0" w:rsidRDefault="007621F0" w:rsidP="003D6F02">
      <w:pPr>
        <w:jc w:val="center"/>
      </w:pPr>
      <w:r w:rsidRPr="009B5BAC">
        <w:rPr>
          <w:noProof/>
        </w:rPr>
        <w:lastRenderedPageBreak/>
        <w:drawing>
          <wp:inline distT="0" distB="0" distL="0" distR="0" wp14:anchorId="56029193" wp14:editId="49D3A188">
            <wp:extent cx="4631377" cy="3858422"/>
            <wp:effectExtent l="0" t="0" r="0" b="8890"/>
            <wp:docPr id="1147627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627629" name=""/>
                    <pic:cNvPicPr/>
                  </pic:nvPicPr>
                  <pic:blipFill>
                    <a:blip r:embed="rId36"/>
                    <a:stretch>
                      <a:fillRect/>
                    </a:stretch>
                  </pic:blipFill>
                  <pic:spPr>
                    <a:xfrm>
                      <a:off x="0" y="0"/>
                      <a:ext cx="4647502" cy="3871856"/>
                    </a:xfrm>
                    <a:prstGeom prst="rect">
                      <a:avLst/>
                    </a:prstGeom>
                  </pic:spPr>
                </pic:pic>
              </a:graphicData>
            </a:graphic>
          </wp:inline>
        </w:drawing>
      </w:r>
    </w:p>
    <w:p w14:paraId="74320071" w14:textId="01D8F05D" w:rsidR="007621F0" w:rsidRPr="007621F0" w:rsidRDefault="007621F0" w:rsidP="007621F0">
      <w:pPr>
        <w:spacing w:before="0" w:after="0"/>
        <w:rPr>
          <w:rFonts w:eastAsia="Calibri" w:cstheme="minorHAnsi"/>
          <w:b/>
          <w:bCs/>
          <w:szCs w:val="22"/>
          <w14:ligatures w14:val="standardContextual"/>
        </w:rPr>
      </w:pPr>
      <w:r w:rsidRPr="007621F0">
        <w:rPr>
          <w:rFonts w:eastAsia="Calibri" w:cstheme="minorHAnsi"/>
          <w:b/>
          <w:bCs/>
          <w:szCs w:val="22"/>
          <w14:ligatures w14:val="standardContextual"/>
        </w:rPr>
        <w:t>Figure 4.</w:t>
      </w:r>
      <w:r w:rsidR="009C459B">
        <w:rPr>
          <w:rFonts w:eastAsia="Calibri" w:cstheme="minorHAnsi"/>
          <w:b/>
          <w:bCs/>
          <w:szCs w:val="22"/>
          <w14:ligatures w14:val="standardContextual"/>
        </w:rPr>
        <w:t>4</w:t>
      </w:r>
      <w:r w:rsidRPr="007621F0">
        <w:rPr>
          <w:rFonts w:eastAsia="Calibri" w:cstheme="minorHAnsi"/>
          <w:b/>
          <w:bCs/>
          <w:szCs w:val="22"/>
          <w14:ligatures w14:val="standardContextual"/>
        </w:rPr>
        <w:t xml:space="preserve">: </w:t>
      </w:r>
      <w:r w:rsidRPr="00642910">
        <w:rPr>
          <w:rFonts w:eastAsia="Calibri" w:cstheme="minorHAnsi"/>
          <w:szCs w:val="22"/>
          <w14:ligatures w14:val="standardContextual"/>
        </w:rPr>
        <w:t>Loughrea Historical Flood Events (Source: Floodinfo.ie)</w:t>
      </w:r>
    </w:p>
    <w:p w14:paraId="1A912316" w14:textId="77777777" w:rsidR="007621F0" w:rsidRPr="007621F0" w:rsidRDefault="007621F0" w:rsidP="007621F0">
      <w:pPr>
        <w:pStyle w:val="Heading2"/>
        <w:rPr>
          <w:caps w:val="0"/>
        </w:rPr>
      </w:pPr>
      <w:bookmarkStart w:id="15" w:name="_Toc229664001"/>
      <w:bookmarkStart w:id="16" w:name="_Toc230778590"/>
      <w:r w:rsidRPr="007621F0">
        <w:rPr>
          <w:caps w:val="0"/>
        </w:rPr>
        <w:t>Pluvial Flood Risk</w:t>
      </w:r>
      <w:bookmarkEnd w:id="15"/>
      <w:bookmarkEnd w:id="16"/>
    </w:p>
    <w:p w14:paraId="1199DB0C" w14:textId="169BB887" w:rsidR="007621F0" w:rsidRDefault="007621F0" w:rsidP="007621F0">
      <w:r>
        <w:t>As</w:t>
      </w:r>
      <w:r w:rsidRPr="007621F0">
        <w:t xml:space="preserve"> </w:t>
      </w:r>
      <w:r>
        <w:t>mentioned</w:t>
      </w:r>
      <w:r w:rsidRPr="007621F0">
        <w:t xml:space="preserve"> </w:t>
      </w:r>
      <w:r>
        <w:t>in</w:t>
      </w:r>
      <w:r w:rsidRPr="007621F0">
        <w:t xml:space="preserve"> </w:t>
      </w:r>
      <w:r>
        <w:t>Section</w:t>
      </w:r>
      <w:r w:rsidRPr="007621F0">
        <w:t xml:space="preserve"> </w:t>
      </w:r>
      <w:r>
        <w:t>3</w:t>
      </w:r>
      <w:r w:rsidRPr="007621F0">
        <w:t xml:space="preserve"> </w:t>
      </w:r>
      <w:r>
        <w:t>above,</w:t>
      </w:r>
      <w:r w:rsidRPr="007621F0">
        <w:t xml:space="preserve"> </w:t>
      </w:r>
      <w:r>
        <w:t>the</w:t>
      </w:r>
      <w:r w:rsidRPr="007621F0">
        <w:t xml:space="preserve"> </w:t>
      </w:r>
      <w:r>
        <w:t>proposed</w:t>
      </w:r>
      <w:r w:rsidRPr="007621F0">
        <w:t xml:space="preserve"> </w:t>
      </w:r>
      <w:r>
        <w:t>development</w:t>
      </w:r>
      <w:r w:rsidRPr="007621F0">
        <w:t xml:space="preserve"> </w:t>
      </w:r>
      <w:r>
        <w:t>site</w:t>
      </w:r>
      <w:r w:rsidRPr="007621F0">
        <w:t xml:space="preserve"> </w:t>
      </w:r>
      <w:r>
        <w:t>is</w:t>
      </w:r>
      <w:r w:rsidRPr="007621F0">
        <w:t xml:space="preserve"> </w:t>
      </w:r>
      <w:r>
        <w:t>relatively</w:t>
      </w:r>
      <w:r w:rsidRPr="007621F0">
        <w:t xml:space="preserve"> </w:t>
      </w:r>
      <w:r>
        <w:t>flat.</w:t>
      </w:r>
      <w:r w:rsidRPr="007621F0">
        <w:t xml:space="preserve"> </w:t>
      </w:r>
      <w:r>
        <w:t>The</w:t>
      </w:r>
      <w:r w:rsidRPr="007621F0">
        <w:t xml:space="preserve"> </w:t>
      </w:r>
      <w:r>
        <w:t>proposed development</w:t>
      </w:r>
      <w:r w:rsidRPr="007621F0">
        <w:t xml:space="preserve"> </w:t>
      </w:r>
      <w:r>
        <w:t>and</w:t>
      </w:r>
      <w:r w:rsidRPr="007621F0">
        <w:t xml:space="preserve"> </w:t>
      </w:r>
      <w:r>
        <w:t>associated</w:t>
      </w:r>
      <w:r w:rsidRPr="007621F0">
        <w:t xml:space="preserve"> </w:t>
      </w:r>
      <w:r>
        <w:t>works</w:t>
      </w:r>
      <w:r w:rsidRPr="007621F0">
        <w:t xml:space="preserve"> </w:t>
      </w:r>
      <w:r w:rsidR="009C459B">
        <w:t>has the potential to</w:t>
      </w:r>
      <w:r>
        <w:t xml:space="preserve"> increase</w:t>
      </w:r>
      <w:r w:rsidRPr="007621F0">
        <w:t xml:space="preserve"> </w:t>
      </w:r>
      <w:r>
        <w:t>the</w:t>
      </w:r>
      <w:r w:rsidRPr="007621F0">
        <w:t xml:space="preserve"> </w:t>
      </w:r>
      <w:r>
        <w:t>impermeable</w:t>
      </w:r>
      <w:r w:rsidRPr="007621F0">
        <w:t xml:space="preserve"> </w:t>
      </w:r>
      <w:r>
        <w:t>area</w:t>
      </w:r>
      <w:r w:rsidRPr="007621F0">
        <w:t xml:space="preserve"> </w:t>
      </w:r>
      <w:r>
        <w:t>of</w:t>
      </w:r>
      <w:r w:rsidRPr="007621F0">
        <w:t xml:space="preserve"> </w:t>
      </w:r>
      <w:r>
        <w:t>the</w:t>
      </w:r>
      <w:r w:rsidRPr="007621F0">
        <w:t xml:space="preserve"> </w:t>
      </w:r>
      <w:r>
        <w:t>existing</w:t>
      </w:r>
      <w:r w:rsidRPr="007621F0">
        <w:t xml:space="preserve"> </w:t>
      </w:r>
      <w:r>
        <w:t>site</w:t>
      </w:r>
      <w:r w:rsidRPr="007621F0">
        <w:t xml:space="preserve"> </w:t>
      </w:r>
      <w:r>
        <w:t xml:space="preserve">and </w:t>
      </w:r>
      <w:r w:rsidR="009C459B">
        <w:t>consequently</w:t>
      </w:r>
      <w:r>
        <w:t xml:space="preserve">, surface water runoff from the site </w:t>
      </w:r>
      <w:r w:rsidR="009C459B">
        <w:t>would</w:t>
      </w:r>
      <w:r>
        <w:t xml:space="preserve"> be increased.</w:t>
      </w:r>
      <w:r w:rsidRPr="007621F0">
        <w:t xml:space="preserve"> </w:t>
      </w:r>
      <w:r>
        <w:t>As a result, pluvial flooding on site and downstream can occur if the proposed design and subsequent works are not managed correctly.</w:t>
      </w:r>
    </w:p>
    <w:p w14:paraId="56751AE6" w14:textId="77777777" w:rsidR="007621F0" w:rsidRDefault="007621F0" w:rsidP="007621F0">
      <w:r>
        <w:t>The</w:t>
      </w:r>
      <w:r w:rsidRPr="007621F0">
        <w:t xml:space="preserve"> </w:t>
      </w:r>
      <w:r>
        <w:t>average</w:t>
      </w:r>
      <w:r w:rsidRPr="007621F0">
        <w:t xml:space="preserve"> </w:t>
      </w:r>
      <w:r>
        <w:t>annual</w:t>
      </w:r>
      <w:r w:rsidRPr="007621F0">
        <w:t xml:space="preserve"> </w:t>
      </w:r>
      <w:r>
        <w:t>rainfall</w:t>
      </w:r>
      <w:r w:rsidRPr="007621F0">
        <w:t xml:space="preserve"> </w:t>
      </w:r>
      <w:r>
        <w:t>for</w:t>
      </w:r>
      <w:r w:rsidRPr="007621F0">
        <w:t xml:space="preserve"> </w:t>
      </w:r>
      <w:r>
        <w:t>this</w:t>
      </w:r>
      <w:r w:rsidRPr="007621F0">
        <w:t xml:space="preserve"> </w:t>
      </w:r>
      <w:r>
        <w:t>region</w:t>
      </w:r>
      <w:r w:rsidRPr="007621F0">
        <w:t xml:space="preserve"> </w:t>
      </w:r>
      <w:r>
        <w:t>is</w:t>
      </w:r>
      <w:r w:rsidRPr="007621F0">
        <w:t xml:space="preserve"> </w:t>
      </w:r>
      <w:r>
        <w:t>1385.9mm,</w:t>
      </w:r>
      <w:r w:rsidRPr="007621F0">
        <w:t xml:space="preserve"> </w:t>
      </w:r>
      <w:r>
        <w:t>(</w:t>
      </w:r>
      <w:r w:rsidRPr="0011650C">
        <w:t>https://www.met.ie/climate/available-data/monthly-data</w:t>
      </w:r>
      <w:r>
        <w:t>, Athenry, 2023-2025).</w:t>
      </w:r>
      <w:r w:rsidRPr="007621F0">
        <w:t xml:space="preserve"> </w:t>
      </w:r>
      <w:r>
        <w:t xml:space="preserve">The mean Potential </w:t>
      </w:r>
      <w:proofErr w:type="spellStart"/>
      <w:r>
        <w:t>Evapotransporation</w:t>
      </w:r>
      <w:proofErr w:type="spellEnd"/>
      <w:r>
        <w:t xml:space="preserve"> (PE) for Athenry for the past three years is 530mm </w:t>
      </w:r>
      <w:hyperlink r:id="rId37">
        <w:r>
          <w:t>(</w:t>
        </w:r>
        <w:r w:rsidRPr="0011650C">
          <w:t>https://www.met.ie/climate/available-data/monthly-data)</w:t>
        </w:r>
      </w:hyperlink>
      <w:r>
        <w:t xml:space="preserve">. Actual </w:t>
      </w:r>
      <w:proofErr w:type="spellStart"/>
      <w:r>
        <w:t>evapotransporation</w:t>
      </w:r>
      <w:proofErr w:type="spellEnd"/>
      <w:r>
        <w:t xml:space="preserve"> is estimated at 0.95 x PE = 503.5mm.</w:t>
      </w:r>
      <w:r w:rsidRPr="007621F0">
        <w:t xml:space="preserve"> </w:t>
      </w:r>
      <w:r>
        <w:t>The effective rainfall represents the water available for run-off and groundwater recharge and equals the annual rainfall less the actual evaporation or 1385.9 – 503.5 = 882.4mm.</w:t>
      </w:r>
    </w:p>
    <w:p w14:paraId="6595C497" w14:textId="0E85969E" w:rsidR="007621F0" w:rsidRPr="00D12C62" w:rsidRDefault="007621F0" w:rsidP="007621F0">
      <w:r w:rsidRPr="00D12C62">
        <w:t xml:space="preserve">The proposed site, which is currently a greenfield, </w:t>
      </w:r>
      <w:r w:rsidR="009C459B">
        <w:t>would have</w:t>
      </w:r>
      <w:r w:rsidRPr="00D12C62">
        <w:t xml:space="preserve"> an impermeable area of 0.4 hectares </w:t>
      </w:r>
      <w:r w:rsidR="009C459B">
        <w:t xml:space="preserve">when developed </w:t>
      </w:r>
      <w:r w:rsidRPr="00D12C62">
        <w:t>out of a total site area of 0.65 hectares, resulting in approximately 61% of the existing greenfield becoming impermeable. This represents a substantial increase in hardstanding across the site. However, the associated pluvial flood risk is considered manageable subject to the implementation of an appropriate surface water drainage strategy in accordance with best practice Sustainable Drainage Systems (</w:t>
      </w:r>
      <w:proofErr w:type="spellStart"/>
      <w:r w:rsidRPr="00D12C62">
        <w:t>SuDS</w:t>
      </w:r>
      <w:proofErr w:type="spellEnd"/>
      <w:r w:rsidRPr="00D12C62">
        <w:t xml:space="preserve">) principles, relevant Galway County Council guidance, and the requirements of </w:t>
      </w:r>
      <w:proofErr w:type="spellStart"/>
      <w:r w:rsidRPr="00D12C62">
        <w:t>Uisce</w:t>
      </w:r>
      <w:proofErr w:type="spellEnd"/>
      <w:r w:rsidRPr="00D12C62">
        <w:t xml:space="preserve"> Éireann.</w:t>
      </w:r>
    </w:p>
    <w:p w14:paraId="3DA3C94B" w14:textId="35EFEB9D" w:rsidR="007621F0" w:rsidRPr="00D12C62" w:rsidRDefault="007621F0" w:rsidP="007621F0">
      <w:r w:rsidRPr="00D12C62">
        <w:t xml:space="preserve">The use of gravel surfacing and appropriately designed grassed areas within the amenity spaces will facilitate infiltration of surface water to ground, where site conditions permit. The proposed surface water drainage system serving roof and hardstanding areas will be designed in accordance with </w:t>
      </w:r>
      <w:proofErr w:type="spellStart"/>
      <w:r w:rsidRPr="00D12C62">
        <w:t>SuDS</w:t>
      </w:r>
      <w:proofErr w:type="spellEnd"/>
      <w:r w:rsidRPr="00D12C62">
        <w:t xml:space="preserve"> principles to provide protection </w:t>
      </w:r>
      <w:r w:rsidRPr="00D12C62">
        <w:lastRenderedPageBreak/>
        <w:t xml:space="preserve">against pluvial flooding. A range of </w:t>
      </w:r>
      <w:proofErr w:type="spellStart"/>
      <w:r w:rsidRPr="00D12C62">
        <w:t>SuDS</w:t>
      </w:r>
      <w:proofErr w:type="spellEnd"/>
      <w:r w:rsidRPr="00D12C62">
        <w:t xml:space="preserve"> measures, including attenuation storage and soakaway systems will be considered as part of the overall drainage strategy.</w:t>
      </w:r>
    </w:p>
    <w:p w14:paraId="4F6E266D" w14:textId="77777777" w:rsidR="007621F0" w:rsidRPr="00D12C62" w:rsidRDefault="007621F0" w:rsidP="007621F0">
      <w:r w:rsidRPr="00D12C62">
        <w:t xml:space="preserve">The drainage system will be designed to accommodate short-duration, high-intensity rainfall events and to limit peak discharge rates to greenfield runoff levels where practicable. The implementation of </w:t>
      </w:r>
      <w:proofErr w:type="spellStart"/>
      <w:r w:rsidRPr="00D12C62">
        <w:t>SuDS</w:t>
      </w:r>
      <w:proofErr w:type="spellEnd"/>
      <w:r w:rsidRPr="00D12C62">
        <w:t xml:space="preserve"> measures will ensure that natural drainage patterns are largely replicated, thereby reducing runoff volumes and attenuating flows on site. As a result, no adverse impacts on downstream areas are anticipated in terms of surface water quantity or quality.</w:t>
      </w:r>
    </w:p>
    <w:p w14:paraId="3AB17342" w14:textId="77777777" w:rsidR="007621F0" w:rsidRPr="007621F0" w:rsidRDefault="007621F0" w:rsidP="007621F0">
      <w:pPr>
        <w:pStyle w:val="Heading2"/>
        <w:rPr>
          <w:caps w:val="0"/>
        </w:rPr>
      </w:pPr>
      <w:bookmarkStart w:id="17" w:name="_Toc229664002"/>
      <w:bookmarkStart w:id="18" w:name="_Toc230778591"/>
      <w:r w:rsidRPr="007621F0">
        <w:rPr>
          <w:caps w:val="0"/>
        </w:rPr>
        <w:t>Groundwater Flood Risk</w:t>
      </w:r>
      <w:bookmarkEnd w:id="17"/>
      <w:bookmarkEnd w:id="18"/>
    </w:p>
    <w:p w14:paraId="01055C90" w14:textId="502EB310" w:rsidR="007621F0" w:rsidRDefault="007621F0" w:rsidP="007621F0">
      <w:r>
        <w:t xml:space="preserve">The Geological Survey of Ireland mapping website indicates that the Proposed Development Site is underlain by </w:t>
      </w:r>
      <w:proofErr w:type="spellStart"/>
      <w:r>
        <w:t>Waulsortian</w:t>
      </w:r>
      <w:proofErr w:type="spellEnd"/>
      <w:r>
        <w:t xml:space="preserve"> Limestone that comprises of massive </w:t>
      </w:r>
      <w:proofErr w:type="spellStart"/>
      <w:r>
        <w:t>unbedded</w:t>
      </w:r>
      <w:proofErr w:type="spellEnd"/>
      <w:r>
        <w:t xml:space="preserve"> lime-mudstone. The bedrock indicated is a locally important aquifer, (LI), with one spring / well drawing</w:t>
      </w:r>
      <w:r w:rsidRPr="007621F0">
        <w:t xml:space="preserve"> </w:t>
      </w:r>
      <w:r>
        <w:t>from</w:t>
      </w:r>
      <w:r w:rsidRPr="007621F0">
        <w:t xml:space="preserve"> </w:t>
      </w:r>
      <w:r>
        <w:t>within</w:t>
      </w:r>
      <w:r w:rsidRPr="007621F0">
        <w:t xml:space="preserve"> </w:t>
      </w:r>
      <w:r>
        <w:t>the</w:t>
      </w:r>
      <w:r w:rsidRPr="007621F0">
        <w:t xml:space="preserve"> </w:t>
      </w:r>
      <w:r>
        <w:t>vicinity</w:t>
      </w:r>
      <w:r w:rsidRPr="007621F0">
        <w:t xml:space="preserve"> </w:t>
      </w:r>
      <w:r>
        <w:t>of</w:t>
      </w:r>
      <w:r w:rsidRPr="007621F0">
        <w:t xml:space="preserve"> </w:t>
      </w:r>
      <w:r>
        <w:t>the</w:t>
      </w:r>
      <w:r w:rsidRPr="007621F0">
        <w:t xml:space="preserve"> </w:t>
      </w:r>
      <w:r>
        <w:t>site.</w:t>
      </w:r>
      <w:r w:rsidRPr="007621F0">
        <w:t xml:space="preserve"> </w:t>
      </w:r>
      <w:r>
        <w:t>The</w:t>
      </w:r>
      <w:r w:rsidRPr="007621F0">
        <w:t xml:space="preserve"> </w:t>
      </w:r>
      <w:r>
        <w:t>groundwater</w:t>
      </w:r>
      <w:r w:rsidRPr="007621F0">
        <w:t xml:space="preserve"> </w:t>
      </w:r>
      <w:r>
        <w:t>vulnerability</w:t>
      </w:r>
      <w:r w:rsidRPr="007621F0">
        <w:t xml:space="preserve"> </w:t>
      </w:r>
      <w:r>
        <w:t>was</w:t>
      </w:r>
      <w:r w:rsidRPr="007621F0">
        <w:t xml:space="preserve"> </w:t>
      </w:r>
      <w:r>
        <w:t>determined</w:t>
      </w:r>
      <w:r w:rsidRPr="007621F0">
        <w:t xml:space="preserve"> </w:t>
      </w:r>
      <w:r>
        <w:t>to</w:t>
      </w:r>
      <w:r w:rsidRPr="007621F0">
        <w:t xml:space="preserve"> </w:t>
      </w:r>
      <w:r>
        <w:t>be high.</w:t>
      </w:r>
      <w:r w:rsidRPr="007621F0">
        <w:t xml:space="preserve"> </w:t>
      </w:r>
      <w:r>
        <w:t>Appendix B includes the downloaded GSI mapping for the above.</w:t>
      </w:r>
    </w:p>
    <w:p w14:paraId="45BCBC54" w14:textId="51182A20" w:rsidR="007621F0" w:rsidRDefault="007621F0" w:rsidP="007621F0">
      <w:r>
        <w:t>The OPW’s groundwater flood mapping was examined to determine if there was an existing risk from</w:t>
      </w:r>
      <w:r w:rsidRPr="007621F0">
        <w:t xml:space="preserve"> </w:t>
      </w:r>
      <w:r>
        <w:t>groundwater flooding at</w:t>
      </w:r>
      <w:r w:rsidRPr="007621F0">
        <w:t xml:space="preserve"> </w:t>
      </w:r>
      <w:r>
        <w:t>the</w:t>
      </w:r>
      <w:r w:rsidRPr="007621F0">
        <w:t xml:space="preserve"> </w:t>
      </w:r>
      <w:r>
        <w:t>site.</w:t>
      </w:r>
      <w:r w:rsidRPr="007621F0">
        <w:t xml:space="preserve"> </w:t>
      </w:r>
      <w:r>
        <w:t>This typically occurs in</w:t>
      </w:r>
      <w:r w:rsidRPr="007621F0">
        <w:t xml:space="preserve"> </w:t>
      </w:r>
      <w:r>
        <w:t>karst</w:t>
      </w:r>
      <w:r w:rsidRPr="007621F0">
        <w:t xml:space="preserve"> </w:t>
      </w:r>
      <w:r>
        <w:t>limestone areas in</w:t>
      </w:r>
      <w:r w:rsidRPr="007621F0">
        <w:t xml:space="preserve"> </w:t>
      </w:r>
      <w:r>
        <w:t>the vicinity of turloughs.</w:t>
      </w:r>
      <w:r w:rsidRPr="007621F0">
        <w:t xml:space="preserve"> </w:t>
      </w:r>
      <w:r>
        <w:t>Given that the bedrock is not karst limestone, and there are no known turloughs in the region, therefore, there is little or no risk from groundwater flooding.</w:t>
      </w:r>
      <w:r w:rsidRPr="007621F0">
        <w:t xml:space="preserve"> </w:t>
      </w:r>
      <w:r>
        <w:t>The groundwater flood mapping</w:t>
      </w:r>
      <w:r w:rsidR="00331FCB">
        <w:t xml:space="preserve">, shown in </w:t>
      </w:r>
      <w:r w:rsidR="00331FCB" w:rsidRPr="00331FCB">
        <w:rPr>
          <w:b/>
          <w:bCs/>
        </w:rPr>
        <w:t>figure 4.5</w:t>
      </w:r>
      <w:r w:rsidR="00331FCB">
        <w:t xml:space="preserve"> below, </w:t>
      </w:r>
      <w:r>
        <w:t>confirmed that the site is not at risk from groundwater flooding.</w:t>
      </w:r>
    </w:p>
    <w:p w14:paraId="0C44481B" w14:textId="6395E1A9" w:rsidR="00411484" w:rsidRDefault="00411484" w:rsidP="007621F0">
      <w:r w:rsidRPr="00411484">
        <w:rPr>
          <w:noProof/>
        </w:rPr>
        <w:drawing>
          <wp:inline distT="0" distB="0" distL="0" distR="0" wp14:anchorId="07FF0F41" wp14:editId="171D812F">
            <wp:extent cx="5925820" cy="3081020"/>
            <wp:effectExtent l="0" t="0" r="0" b="5080"/>
            <wp:docPr id="1332087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87596" name=""/>
                    <pic:cNvPicPr/>
                  </pic:nvPicPr>
                  <pic:blipFill>
                    <a:blip r:embed="rId38"/>
                    <a:stretch>
                      <a:fillRect/>
                    </a:stretch>
                  </pic:blipFill>
                  <pic:spPr>
                    <a:xfrm>
                      <a:off x="0" y="0"/>
                      <a:ext cx="5925820" cy="3081020"/>
                    </a:xfrm>
                    <a:prstGeom prst="rect">
                      <a:avLst/>
                    </a:prstGeom>
                  </pic:spPr>
                </pic:pic>
              </a:graphicData>
            </a:graphic>
          </wp:inline>
        </w:drawing>
      </w:r>
    </w:p>
    <w:p w14:paraId="5643ADF6" w14:textId="4EFFF51E" w:rsidR="00411484" w:rsidRDefault="00411484" w:rsidP="007621F0">
      <w:r w:rsidRPr="00411484">
        <w:rPr>
          <w:b/>
          <w:bCs/>
        </w:rPr>
        <w:t>Figure 4.5:</w:t>
      </w:r>
      <w:r>
        <w:t xml:space="preserve"> OPW Groundwater Flood Mapping  </w:t>
      </w:r>
    </w:p>
    <w:p w14:paraId="1E232DF6" w14:textId="77777777" w:rsidR="007621F0" w:rsidRPr="007621F0" w:rsidRDefault="007621F0" w:rsidP="007621F0">
      <w:pPr>
        <w:pStyle w:val="Heading2"/>
        <w:rPr>
          <w:caps w:val="0"/>
        </w:rPr>
      </w:pPr>
      <w:bookmarkStart w:id="19" w:name="_Toc229664003"/>
      <w:bookmarkStart w:id="20" w:name="_Toc230778592"/>
      <w:r w:rsidRPr="007621F0">
        <w:rPr>
          <w:caps w:val="0"/>
        </w:rPr>
        <w:t>Impact of Development on current Flood Regime</w:t>
      </w:r>
      <w:bookmarkEnd w:id="19"/>
      <w:bookmarkEnd w:id="20"/>
    </w:p>
    <w:p w14:paraId="46A70963" w14:textId="64423879" w:rsidR="007621F0" w:rsidRDefault="007621F0" w:rsidP="007621F0">
      <w:r>
        <w:t>All</w:t>
      </w:r>
      <w:r w:rsidRPr="007621F0">
        <w:t xml:space="preserve"> </w:t>
      </w:r>
      <w:r>
        <w:t>surface</w:t>
      </w:r>
      <w:r w:rsidRPr="007621F0">
        <w:t xml:space="preserve"> </w:t>
      </w:r>
      <w:r>
        <w:t>water</w:t>
      </w:r>
      <w:r w:rsidRPr="007621F0">
        <w:t xml:space="preserve"> </w:t>
      </w:r>
      <w:r>
        <w:t>runoff</w:t>
      </w:r>
      <w:r w:rsidRPr="007621F0">
        <w:t xml:space="preserve"> </w:t>
      </w:r>
      <w:r>
        <w:t>from</w:t>
      </w:r>
      <w:r w:rsidRPr="007621F0">
        <w:t xml:space="preserve"> </w:t>
      </w:r>
      <w:r>
        <w:t>proposed</w:t>
      </w:r>
      <w:r w:rsidRPr="007621F0">
        <w:t xml:space="preserve"> </w:t>
      </w:r>
      <w:r>
        <w:t>impermeable</w:t>
      </w:r>
      <w:r w:rsidRPr="007621F0">
        <w:t xml:space="preserve"> </w:t>
      </w:r>
      <w:r>
        <w:t>surfaces</w:t>
      </w:r>
      <w:r w:rsidRPr="007621F0">
        <w:t xml:space="preserve"> </w:t>
      </w:r>
      <w:r>
        <w:t>within</w:t>
      </w:r>
      <w:r w:rsidRPr="007621F0">
        <w:t xml:space="preserve"> </w:t>
      </w:r>
      <w:r>
        <w:t>the</w:t>
      </w:r>
      <w:r w:rsidRPr="007621F0">
        <w:t xml:space="preserve"> </w:t>
      </w:r>
      <w:r>
        <w:t>proposed</w:t>
      </w:r>
      <w:r w:rsidRPr="007621F0">
        <w:t xml:space="preserve"> </w:t>
      </w:r>
      <w:r>
        <w:t>development site</w:t>
      </w:r>
      <w:r w:rsidRPr="007621F0">
        <w:t xml:space="preserve"> </w:t>
      </w:r>
      <w:r>
        <w:t>will</w:t>
      </w:r>
      <w:r w:rsidRPr="007621F0">
        <w:t xml:space="preserve"> </w:t>
      </w:r>
      <w:r>
        <w:t>be</w:t>
      </w:r>
      <w:r w:rsidRPr="007621F0">
        <w:t xml:space="preserve"> </w:t>
      </w:r>
      <w:r>
        <w:t>collected</w:t>
      </w:r>
      <w:r w:rsidRPr="007621F0">
        <w:t xml:space="preserve"> </w:t>
      </w:r>
      <w:r>
        <w:t>in</w:t>
      </w:r>
      <w:r w:rsidRPr="007621F0">
        <w:t xml:space="preserve"> </w:t>
      </w:r>
      <w:r>
        <w:t>a</w:t>
      </w:r>
      <w:r w:rsidRPr="007621F0">
        <w:t xml:space="preserve"> </w:t>
      </w:r>
      <w:r>
        <w:t>dedicated</w:t>
      </w:r>
      <w:r w:rsidRPr="007621F0">
        <w:t xml:space="preserve"> </w:t>
      </w:r>
      <w:r>
        <w:t>drainage</w:t>
      </w:r>
      <w:r w:rsidRPr="007621F0">
        <w:t xml:space="preserve"> </w:t>
      </w:r>
      <w:r>
        <w:t>network.</w:t>
      </w:r>
      <w:r w:rsidRPr="007621F0">
        <w:t xml:space="preserve"> </w:t>
      </w:r>
      <w:r>
        <w:t>Sustainable</w:t>
      </w:r>
      <w:r w:rsidRPr="007621F0">
        <w:t xml:space="preserve"> </w:t>
      </w:r>
      <w:r>
        <w:t>Drainage</w:t>
      </w:r>
      <w:r w:rsidRPr="007621F0">
        <w:t xml:space="preserve"> </w:t>
      </w:r>
      <w:r>
        <w:t>Systems</w:t>
      </w:r>
      <w:r w:rsidRPr="007621F0">
        <w:t xml:space="preserve"> </w:t>
      </w:r>
      <w:r>
        <w:t>(“</w:t>
      </w:r>
      <w:proofErr w:type="spellStart"/>
      <w:r>
        <w:t>SuDS</w:t>
      </w:r>
      <w:proofErr w:type="spellEnd"/>
      <w:r>
        <w:t>”) will be implemented to provide elements of source control of surface water, attenuation of runoff and water quality improvements. The site surface water drainage system will</w:t>
      </w:r>
      <w:r w:rsidRPr="007621F0">
        <w:t xml:space="preserve"> </w:t>
      </w:r>
      <w:r>
        <w:t>be designed</w:t>
      </w:r>
      <w:r w:rsidRPr="007621F0">
        <w:t xml:space="preserve"> </w:t>
      </w:r>
      <w:r>
        <w:t>to</w:t>
      </w:r>
      <w:r w:rsidRPr="007621F0">
        <w:t xml:space="preserve"> </w:t>
      </w:r>
      <w:r>
        <w:t>best</w:t>
      </w:r>
      <w:r w:rsidRPr="007621F0">
        <w:t xml:space="preserve"> </w:t>
      </w:r>
      <w:r>
        <w:t>practice</w:t>
      </w:r>
      <w:r w:rsidRPr="007621F0">
        <w:t xml:space="preserve"> </w:t>
      </w:r>
      <w:r>
        <w:t>to</w:t>
      </w:r>
      <w:r w:rsidRPr="007621F0">
        <w:t xml:space="preserve"> </w:t>
      </w:r>
      <w:r>
        <w:t>provide</w:t>
      </w:r>
      <w:r w:rsidRPr="007621F0">
        <w:t xml:space="preserve"> </w:t>
      </w:r>
      <w:r>
        <w:t>protection</w:t>
      </w:r>
      <w:r w:rsidRPr="007621F0">
        <w:t xml:space="preserve"> </w:t>
      </w:r>
      <w:r>
        <w:t>from</w:t>
      </w:r>
      <w:r w:rsidRPr="007621F0">
        <w:t xml:space="preserve"> </w:t>
      </w:r>
      <w:r>
        <w:t>surface</w:t>
      </w:r>
      <w:r w:rsidRPr="007621F0">
        <w:t xml:space="preserve"> </w:t>
      </w:r>
      <w:r>
        <w:t>runoff due</w:t>
      </w:r>
      <w:r w:rsidRPr="007621F0">
        <w:t xml:space="preserve"> </w:t>
      </w:r>
      <w:r>
        <w:t>to</w:t>
      </w:r>
      <w:r w:rsidRPr="007621F0">
        <w:t xml:space="preserve"> </w:t>
      </w:r>
      <w:r>
        <w:t>direct</w:t>
      </w:r>
      <w:r w:rsidRPr="007621F0">
        <w:t xml:space="preserve"> </w:t>
      </w:r>
      <w:r>
        <w:lastRenderedPageBreak/>
        <w:t>rainfall. The proposed development site is not located in a floodplain, ensuring that the Development will not result in any loss of floodplain.</w:t>
      </w:r>
    </w:p>
    <w:p w14:paraId="3487848B" w14:textId="77777777" w:rsidR="007621F0" w:rsidRPr="007621F0" w:rsidRDefault="007621F0" w:rsidP="007621F0">
      <w:pPr>
        <w:pStyle w:val="Heading2"/>
        <w:rPr>
          <w:caps w:val="0"/>
        </w:rPr>
      </w:pPr>
      <w:bookmarkStart w:id="21" w:name="_Toc229664004"/>
      <w:bookmarkStart w:id="22" w:name="_Toc230778593"/>
      <w:r w:rsidRPr="007621F0">
        <w:rPr>
          <w:caps w:val="0"/>
        </w:rPr>
        <w:t>Summary of Flood Risk</w:t>
      </w:r>
      <w:bookmarkEnd w:id="21"/>
      <w:bookmarkEnd w:id="22"/>
    </w:p>
    <w:p w14:paraId="49C3A7FD" w14:textId="4F2F1359" w:rsidR="007621F0" w:rsidRDefault="007621F0" w:rsidP="007621F0">
      <w:r>
        <w:t>Table</w:t>
      </w:r>
      <w:r w:rsidRPr="007621F0">
        <w:t xml:space="preserve"> </w:t>
      </w:r>
      <w:r>
        <w:t>4.2</w:t>
      </w:r>
      <w:r w:rsidRPr="007621F0">
        <w:t xml:space="preserve"> </w:t>
      </w:r>
      <w:r>
        <w:t>below</w:t>
      </w:r>
      <w:r w:rsidRPr="007621F0">
        <w:t xml:space="preserve"> </w:t>
      </w:r>
      <w:r>
        <w:t>provides</w:t>
      </w:r>
      <w:r w:rsidRPr="007621F0">
        <w:t xml:space="preserve"> </w:t>
      </w:r>
      <w:r>
        <w:t>a</w:t>
      </w:r>
      <w:r w:rsidRPr="007621F0">
        <w:t xml:space="preserve"> </w:t>
      </w:r>
      <w:r>
        <w:t>summary</w:t>
      </w:r>
      <w:r w:rsidRPr="007621F0">
        <w:t xml:space="preserve"> </w:t>
      </w:r>
      <w:r>
        <w:t>of</w:t>
      </w:r>
      <w:r w:rsidRPr="007621F0">
        <w:t xml:space="preserve"> </w:t>
      </w:r>
      <w:r>
        <w:t>the</w:t>
      </w:r>
      <w:r w:rsidRPr="007621F0">
        <w:t xml:space="preserve"> </w:t>
      </w:r>
      <w:r>
        <w:t>flood</w:t>
      </w:r>
      <w:r w:rsidRPr="007621F0">
        <w:t xml:space="preserve"> </w:t>
      </w:r>
      <w:r>
        <w:t>risk</w:t>
      </w:r>
      <w:r w:rsidRPr="007621F0">
        <w:t xml:space="preserve"> </w:t>
      </w:r>
      <w:r>
        <w:t>at</w:t>
      </w:r>
      <w:r w:rsidRPr="007621F0">
        <w:t xml:space="preserve"> </w:t>
      </w:r>
      <w:r>
        <w:t>the</w:t>
      </w:r>
      <w:r w:rsidRPr="007621F0">
        <w:t xml:space="preserve"> </w:t>
      </w:r>
      <w:r>
        <w:t>Proposed</w:t>
      </w:r>
      <w:r w:rsidRPr="007621F0">
        <w:t xml:space="preserve"> </w:t>
      </w:r>
      <w:r>
        <w:t>Development</w:t>
      </w:r>
      <w:r w:rsidRPr="007621F0">
        <w:t xml:space="preserve"> Site.</w:t>
      </w:r>
    </w:p>
    <w:p w14:paraId="721061C9" w14:textId="77777777" w:rsidR="007621F0" w:rsidRPr="007621F0" w:rsidRDefault="007621F0" w:rsidP="007621F0">
      <w:pPr>
        <w:spacing w:before="0" w:after="0"/>
        <w:rPr>
          <w:rFonts w:eastAsia="Calibri" w:cstheme="minorHAnsi"/>
          <w:b/>
          <w:bCs/>
          <w:szCs w:val="22"/>
          <w14:ligatures w14:val="standardContextual"/>
        </w:rPr>
      </w:pPr>
      <w:r w:rsidRPr="007621F0">
        <w:rPr>
          <w:rFonts w:eastAsia="Calibri" w:cstheme="minorHAnsi"/>
          <w:b/>
          <w:bCs/>
          <w:szCs w:val="22"/>
          <w14:ligatures w14:val="standardContextual"/>
        </w:rPr>
        <w:t>Table 4.2: Flood Risk Summary Table</w:t>
      </w:r>
    </w:p>
    <w:p w14:paraId="798443CB" w14:textId="77777777" w:rsidR="007621F0" w:rsidRDefault="007621F0" w:rsidP="007621F0">
      <w:pPr>
        <w:pStyle w:val="BodyText"/>
        <w:spacing w:before="3"/>
        <w:rPr>
          <w:rFonts w:ascii="Arial"/>
          <w:b/>
          <w:sz w:val="9"/>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6"/>
        <w:gridCol w:w="1645"/>
        <w:gridCol w:w="1626"/>
        <w:gridCol w:w="4449"/>
      </w:tblGrid>
      <w:tr w:rsidR="007621F0" w14:paraId="101125D9" w14:textId="77777777" w:rsidTr="007621F0">
        <w:trPr>
          <w:trHeight w:val="400"/>
        </w:trPr>
        <w:tc>
          <w:tcPr>
            <w:tcW w:w="1636" w:type="dxa"/>
            <w:shd w:val="clear" w:color="auto" w:fill="BFBFBF" w:themeFill="background1" w:themeFillShade="BF"/>
          </w:tcPr>
          <w:p w14:paraId="6229B29D" w14:textId="77777777" w:rsidR="007621F0" w:rsidRPr="007621F0" w:rsidRDefault="007621F0" w:rsidP="004654CA">
            <w:pPr>
              <w:pStyle w:val="TableParagraph"/>
              <w:spacing w:before="28"/>
              <w:ind w:left="57"/>
              <w:rPr>
                <w:rFonts w:asciiTheme="minorHAnsi" w:hAnsiTheme="minorHAnsi" w:cstheme="minorHAnsi"/>
                <w:b/>
                <w:sz w:val="20"/>
              </w:rPr>
            </w:pPr>
            <w:r w:rsidRPr="007621F0">
              <w:rPr>
                <w:rFonts w:asciiTheme="minorHAnsi" w:hAnsiTheme="minorHAnsi" w:cstheme="minorHAnsi"/>
                <w:b/>
                <w:spacing w:val="-2"/>
                <w:sz w:val="20"/>
              </w:rPr>
              <w:t>Source</w:t>
            </w:r>
          </w:p>
        </w:tc>
        <w:tc>
          <w:tcPr>
            <w:tcW w:w="1645" w:type="dxa"/>
            <w:shd w:val="clear" w:color="auto" w:fill="BFBFBF" w:themeFill="background1" w:themeFillShade="BF"/>
          </w:tcPr>
          <w:p w14:paraId="74B61237" w14:textId="77777777" w:rsidR="007621F0" w:rsidRPr="007621F0" w:rsidRDefault="007621F0" w:rsidP="004654CA">
            <w:pPr>
              <w:pStyle w:val="TableParagraph"/>
              <w:spacing w:before="28"/>
              <w:ind w:left="57"/>
              <w:rPr>
                <w:rFonts w:asciiTheme="minorHAnsi" w:hAnsiTheme="minorHAnsi" w:cstheme="minorHAnsi"/>
                <w:b/>
                <w:sz w:val="20"/>
              </w:rPr>
            </w:pPr>
            <w:r w:rsidRPr="007621F0">
              <w:rPr>
                <w:rFonts w:asciiTheme="minorHAnsi" w:hAnsiTheme="minorHAnsi" w:cstheme="minorHAnsi"/>
                <w:b/>
                <w:spacing w:val="-2"/>
                <w:sz w:val="20"/>
              </w:rPr>
              <w:t>Pathway</w:t>
            </w:r>
          </w:p>
        </w:tc>
        <w:tc>
          <w:tcPr>
            <w:tcW w:w="1626" w:type="dxa"/>
            <w:shd w:val="clear" w:color="auto" w:fill="BFBFBF" w:themeFill="background1" w:themeFillShade="BF"/>
          </w:tcPr>
          <w:p w14:paraId="07E5B860" w14:textId="77777777" w:rsidR="007621F0" w:rsidRPr="007621F0" w:rsidRDefault="007621F0" w:rsidP="004654CA">
            <w:pPr>
              <w:pStyle w:val="TableParagraph"/>
              <w:spacing w:before="28"/>
              <w:ind w:left="56"/>
              <w:rPr>
                <w:rFonts w:asciiTheme="minorHAnsi" w:hAnsiTheme="minorHAnsi" w:cstheme="minorHAnsi"/>
                <w:b/>
                <w:sz w:val="20"/>
              </w:rPr>
            </w:pPr>
            <w:r w:rsidRPr="007621F0">
              <w:rPr>
                <w:rFonts w:asciiTheme="minorHAnsi" w:hAnsiTheme="minorHAnsi" w:cstheme="minorHAnsi"/>
                <w:b/>
                <w:spacing w:val="-2"/>
                <w:sz w:val="20"/>
              </w:rPr>
              <w:t>Receptor</w:t>
            </w:r>
          </w:p>
        </w:tc>
        <w:tc>
          <w:tcPr>
            <w:tcW w:w="4449" w:type="dxa"/>
            <w:shd w:val="clear" w:color="auto" w:fill="BFBFBF" w:themeFill="background1" w:themeFillShade="BF"/>
          </w:tcPr>
          <w:p w14:paraId="12DF0009" w14:textId="77777777" w:rsidR="007621F0" w:rsidRPr="007621F0" w:rsidRDefault="007621F0" w:rsidP="004654CA">
            <w:pPr>
              <w:pStyle w:val="TableParagraph"/>
              <w:spacing w:before="28"/>
              <w:ind w:left="56"/>
              <w:rPr>
                <w:rFonts w:asciiTheme="minorHAnsi" w:hAnsiTheme="minorHAnsi" w:cstheme="minorHAnsi"/>
                <w:b/>
                <w:sz w:val="20"/>
              </w:rPr>
            </w:pPr>
            <w:r w:rsidRPr="007621F0">
              <w:rPr>
                <w:rFonts w:asciiTheme="minorHAnsi" w:hAnsiTheme="minorHAnsi" w:cstheme="minorHAnsi"/>
                <w:b/>
                <w:spacing w:val="-2"/>
                <w:sz w:val="20"/>
              </w:rPr>
              <w:t>Comment</w:t>
            </w:r>
          </w:p>
        </w:tc>
      </w:tr>
      <w:tr w:rsidR="007621F0" w14:paraId="351B6912" w14:textId="77777777" w:rsidTr="007621F0">
        <w:trPr>
          <w:trHeight w:val="937"/>
        </w:trPr>
        <w:tc>
          <w:tcPr>
            <w:tcW w:w="1636" w:type="dxa"/>
            <w:shd w:val="clear" w:color="auto" w:fill="FFFFFF" w:themeFill="background1"/>
          </w:tcPr>
          <w:p w14:paraId="7CE5C1BB" w14:textId="77777777" w:rsidR="007621F0" w:rsidRPr="007621F0" w:rsidRDefault="007621F0" w:rsidP="004654CA">
            <w:pPr>
              <w:pStyle w:val="TableParagraph"/>
              <w:spacing w:before="122"/>
              <w:rPr>
                <w:rFonts w:asciiTheme="minorHAnsi" w:hAnsiTheme="minorHAnsi" w:cstheme="minorHAnsi"/>
                <w:b/>
                <w:sz w:val="20"/>
              </w:rPr>
            </w:pPr>
          </w:p>
          <w:p w14:paraId="15462337" w14:textId="77777777" w:rsidR="007621F0" w:rsidRPr="007621F0" w:rsidRDefault="007621F0" w:rsidP="004654CA">
            <w:pPr>
              <w:pStyle w:val="TableParagraph"/>
              <w:ind w:left="57"/>
              <w:rPr>
                <w:rFonts w:asciiTheme="minorHAnsi" w:hAnsiTheme="minorHAnsi" w:cstheme="minorHAnsi"/>
                <w:b/>
                <w:sz w:val="20"/>
              </w:rPr>
            </w:pPr>
            <w:r w:rsidRPr="007621F0">
              <w:rPr>
                <w:rFonts w:asciiTheme="minorHAnsi" w:hAnsiTheme="minorHAnsi" w:cstheme="minorHAnsi"/>
                <w:b/>
                <w:spacing w:val="-2"/>
                <w:sz w:val="20"/>
              </w:rPr>
              <w:t>Tidal</w:t>
            </w:r>
          </w:p>
        </w:tc>
        <w:tc>
          <w:tcPr>
            <w:tcW w:w="1645" w:type="dxa"/>
            <w:shd w:val="clear" w:color="auto" w:fill="FFFFFF" w:themeFill="background1"/>
          </w:tcPr>
          <w:p w14:paraId="3EC1A742" w14:textId="77777777" w:rsidR="007621F0" w:rsidRPr="007621F0" w:rsidRDefault="007621F0" w:rsidP="004654CA">
            <w:pPr>
              <w:pStyle w:val="TableParagraph"/>
              <w:spacing w:before="122"/>
              <w:rPr>
                <w:rFonts w:asciiTheme="minorHAnsi" w:hAnsiTheme="minorHAnsi" w:cstheme="minorHAnsi"/>
                <w:b/>
                <w:sz w:val="20"/>
              </w:rPr>
            </w:pPr>
          </w:p>
          <w:p w14:paraId="263A643F" w14:textId="77777777" w:rsidR="007621F0" w:rsidRPr="007621F0" w:rsidRDefault="007621F0" w:rsidP="004654CA">
            <w:pPr>
              <w:pStyle w:val="TableParagraph"/>
              <w:ind w:left="57"/>
              <w:rPr>
                <w:rFonts w:asciiTheme="minorHAnsi" w:hAnsiTheme="minorHAnsi" w:cstheme="minorHAnsi"/>
                <w:sz w:val="20"/>
              </w:rPr>
            </w:pPr>
            <w:r w:rsidRPr="007621F0">
              <w:rPr>
                <w:rFonts w:asciiTheme="minorHAnsi" w:hAnsiTheme="minorHAnsi" w:cstheme="minorHAnsi"/>
                <w:sz w:val="20"/>
              </w:rPr>
              <w:t>-</w:t>
            </w:r>
          </w:p>
        </w:tc>
        <w:tc>
          <w:tcPr>
            <w:tcW w:w="1626" w:type="dxa"/>
            <w:shd w:val="clear" w:color="auto" w:fill="FFFFFF" w:themeFill="background1"/>
          </w:tcPr>
          <w:p w14:paraId="2924937D" w14:textId="77777777" w:rsidR="007621F0" w:rsidRPr="007621F0" w:rsidRDefault="007621F0" w:rsidP="004654CA">
            <w:pPr>
              <w:pStyle w:val="TableParagraph"/>
              <w:spacing w:before="122"/>
              <w:rPr>
                <w:rFonts w:asciiTheme="minorHAnsi" w:hAnsiTheme="minorHAnsi" w:cstheme="minorHAnsi"/>
                <w:b/>
                <w:sz w:val="20"/>
              </w:rPr>
            </w:pPr>
          </w:p>
          <w:p w14:paraId="7B3AEAA3" w14:textId="77777777" w:rsidR="007621F0" w:rsidRPr="007621F0" w:rsidRDefault="007621F0" w:rsidP="004654CA">
            <w:pPr>
              <w:pStyle w:val="TableParagraph"/>
              <w:ind w:left="56"/>
              <w:rPr>
                <w:rFonts w:asciiTheme="minorHAnsi" w:hAnsiTheme="minorHAnsi" w:cstheme="minorHAnsi"/>
                <w:sz w:val="20"/>
              </w:rPr>
            </w:pPr>
            <w:r w:rsidRPr="007621F0">
              <w:rPr>
                <w:rFonts w:asciiTheme="minorHAnsi" w:hAnsiTheme="minorHAnsi" w:cstheme="minorHAnsi"/>
                <w:sz w:val="20"/>
              </w:rPr>
              <w:t>-</w:t>
            </w:r>
          </w:p>
        </w:tc>
        <w:tc>
          <w:tcPr>
            <w:tcW w:w="4449" w:type="dxa"/>
            <w:shd w:val="clear" w:color="auto" w:fill="FFFFFF" w:themeFill="background1"/>
          </w:tcPr>
          <w:p w14:paraId="1E487351" w14:textId="77777777" w:rsidR="007621F0" w:rsidRPr="007621F0" w:rsidRDefault="007621F0" w:rsidP="004654CA">
            <w:pPr>
              <w:pStyle w:val="TableParagraph"/>
              <w:spacing w:before="7"/>
              <w:rPr>
                <w:rFonts w:asciiTheme="minorHAnsi" w:hAnsiTheme="minorHAnsi" w:cstheme="minorHAnsi"/>
                <w:b/>
                <w:sz w:val="20"/>
              </w:rPr>
            </w:pPr>
          </w:p>
          <w:p w14:paraId="5C7CA6E4" w14:textId="77777777" w:rsidR="007621F0" w:rsidRPr="007621F0" w:rsidRDefault="007621F0" w:rsidP="004654CA">
            <w:pPr>
              <w:pStyle w:val="TableParagraph"/>
              <w:ind w:left="56"/>
              <w:rPr>
                <w:rFonts w:asciiTheme="minorHAnsi" w:hAnsiTheme="minorHAnsi" w:cstheme="minorHAnsi"/>
                <w:sz w:val="20"/>
              </w:rPr>
            </w:pPr>
            <w:r w:rsidRPr="007621F0">
              <w:rPr>
                <w:rFonts w:asciiTheme="minorHAnsi" w:hAnsiTheme="minorHAnsi" w:cstheme="minorHAnsi"/>
                <w:sz w:val="20"/>
              </w:rPr>
              <w:t>There is no risk of Tidal flooding at the proposed development site.</w:t>
            </w:r>
          </w:p>
        </w:tc>
      </w:tr>
      <w:tr w:rsidR="007621F0" w14:paraId="121480EF" w14:textId="77777777" w:rsidTr="007621F0">
        <w:trPr>
          <w:trHeight w:val="1261"/>
        </w:trPr>
        <w:tc>
          <w:tcPr>
            <w:tcW w:w="1636" w:type="dxa"/>
            <w:shd w:val="clear" w:color="auto" w:fill="FFFFFF" w:themeFill="background1"/>
          </w:tcPr>
          <w:p w14:paraId="779AB51F" w14:textId="77777777" w:rsidR="007621F0" w:rsidRPr="007621F0" w:rsidRDefault="007621F0" w:rsidP="004654CA">
            <w:pPr>
              <w:pStyle w:val="TableParagraph"/>
              <w:rPr>
                <w:rFonts w:asciiTheme="minorHAnsi" w:hAnsiTheme="minorHAnsi" w:cstheme="minorHAnsi"/>
                <w:b/>
                <w:sz w:val="20"/>
              </w:rPr>
            </w:pPr>
          </w:p>
          <w:p w14:paraId="05236173" w14:textId="77777777" w:rsidR="007621F0" w:rsidRPr="007621F0" w:rsidRDefault="007621F0" w:rsidP="004654CA">
            <w:pPr>
              <w:pStyle w:val="TableParagraph"/>
              <w:spacing w:before="55"/>
              <w:rPr>
                <w:rFonts w:asciiTheme="minorHAnsi" w:hAnsiTheme="minorHAnsi" w:cstheme="minorHAnsi"/>
                <w:b/>
                <w:sz w:val="20"/>
              </w:rPr>
            </w:pPr>
          </w:p>
          <w:p w14:paraId="395E1D91" w14:textId="77777777" w:rsidR="007621F0" w:rsidRPr="007621F0" w:rsidRDefault="007621F0" w:rsidP="004654CA">
            <w:pPr>
              <w:pStyle w:val="TableParagraph"/>
              <w:ind w:left="57"/>
              <w:rPr>
                <w:rFonts w:asciiTheme="minorHAnsi" w:hAnsiTheme="minorHAnsi" w:cstheme="minorHAnsi"/>
                <w:b/>
                <w:sz w:val="20"/>
              </w:rPr>
            </w:pPr>
            <w:r w:rsidRPr="007621F0">
              <w:rPr>
                <w:rFonts w:asciiTheme="minorHAnsi" w:hAnsiTheme="minorHAnsi" w:cstheme="minorHAnsi"/>
                <w:b/>
                <w:spacing w:val="-2"/>
                <w:sz w:val="20"/>
              </w:rPr>
              <w:t>Fluvial</w:t>
            </w:r>
          </w:p>
        </w:tc>
        <w:tc>
          <w:tcPr>
            <w:tcW w:w="1645" w:type="dxa"/>
            <w:shd w:val="clear" w:color="auto" w:fill="FFFFFF" w:themeFill="background1"/>
          </w:tcPr>
          <w:p w14:paraId="6AA124A1" w14:textId="77777777" w:rsidR="007621F0" w:rsidRPr="007621F0" w:rsidRDefault="007621F0" w:rsidP="004654CA">
            <w:pPr>
              <w:pStyle w:val="TableParagraph"/>
              <w:rPr>
                <w:rFonts w:asciiTheme="minorHAnsi" w:hAnsiTheme="minorHAnsi" w:cstheme="minorHAnsi"/>
                <w:b/>
                <w:sz w:val="20"/>
              </w:rPr>
            </w:pPr>
          </w:p>
          <w:p w14:paraId="43073657" w14:textId="77777777" w:rsidR="007621F0" w:rsidRPr="007621F0" w:rsidRDefault="007621F0" w:rsidP="004654CA">
            <w:pPr>
              <w:pStyle w:val="TableParagraph"/>
              <w:spacing w:before="55"/>
              <w:rPr>
                <w:rFonts w:asciiTheme="minorHAnsi" w:hAnsiTheme="minorHAnsi" w:cstheme="minorHAnsi"/>
                <w:b/>
                <w:sz w:val="20"/>
              </w:rPr>
            </w:pPr>
          </w:p>
          <w:p w14:paraId="06BC7922" w14:textId="77777777" w:rsidR="007621F0" w:rsidRPr="007621F0" w:rsidRDefault="007621F0" w:rsidP="004654CA">
            <w:pPr>
              <w:pStyle w:val="TableParagraph"/>
              <w:ind w:left="57"/>
              <w:rPr>
                <w:rFonts w:asciiTheme="minorHAnsi" w:hAnsiTheme="minorHAnsi" w:cstheme="minorHAnsi"/>
                <w:sz w:val="20"/>
              </w:rPr>
            </w:pPr>
            <w:r w:rsidRPr="007621F0">
              <w:rPr>
                <w:rFonts w:asciiTheme="minorHAnsi" w:hAnsiTheme="minorHAnsi" w:cstheme="minorHAnsi"/>
                <w:spacing w:val="-2"/>
                <w:sz w:val="20"/>
              </w:rPr>
              <w:t>Overbank</w:t>
            </w:r>
          </w:p>
        </w:tc>
        <w:tc>
          <w:tcPr>
            <w:tcW w:w="1626" w:type="dxa"/>
            <w:shd w:val="clear" w:color="auto" w:fill="FFFFFF" w:themeFill="background1"/>
          </w:tcPr>
          <w:p w14:paraId="077FB272" w14:textId="77777777" w:rsidR="007621F0" w:rsidRPr="007621F0" w:rsidRDefault="007621F0" w:rsidP="004654CA">
            <w:pPr>
              <w:pStyle w:val="TableParagraph"/>
              <w:spacing w:before="170"/>
              <w:rPr>
                <w:rFonts w:asciiTheme="minorHAnsi" w:hAnsiTheme="minorHAnsi" w:cstheme="minorHAnsi"/>
                <w:b/>
                <w:sz w:val="20"/>
              </w:rPr>
            </w:pPr>
          </w:p>
          <w:p w14:paraId="48ED6F85" w14:textId="77777777" w:rsidR="007621F0" w:rsidRPr="007621F0" w:rsidRDefault="007621F0" w:rsidP="004654CA">
            <w:pPr>
              <w:pStyle w:val="TableParagraph"/>
              <w:ind w:left="56"/>
              <w:rPr>
                <w:rFonts w:asciiTheme="minorHAnsi" w:hAnsiTheme="minorHAnsi" w:cstheme="minorHAnsi"/>
                <w:sz w:val="20"/>
              </w:rPr>
            </w:pPr>
            <w:r w:rsidRPr="007621F0">
              <w:rPr>
                <w:rFonts w:asciiTheme="minorHAnsi" w:hAnsiTheme="minorHAnsi" w:cstheme="minorHAnsi"/>
                <w:spacing w:val="-2"/>
                <w:sz w:val="20"/>
              </w:rPr>
              <w:t>Proposed Development</w:t>
            </w:r>
          </w:p>
        </w:tc>
        <w:tc>
          <w:tcPr>
            <w:tcW w:w="4449" w:type="dxa"/>
            <w:shd w:val="clear" w:color="auto" w:fill="FFFFFF" w:themeFill="background1"/>
          </w:tcPr>
          <w:p w14:paraId="57DC0C52" w14:textId="77777777" w:rsidR="007621F0" w:rsidRPr="007621F0" w:rsidRDefault="007621F0" w:rsidP="004654CA">
            <w:pPr>
              <w:pStyle w:val="TableParagraph"/>
              <w:spacing w:before="55"/>
              <w:rPr>
                <w:rFonts w:asciiTheme="minorHAnsi" w:hAnsiTheme="minorHAnsi" w:cstheme="minorHAnsi"/>
                <w:b/>
                <w:sz w:val="20"/>
              </w:rPr>
            </w:pPr>
          </w:p>
          <w:p w14:paraId="2FD178D0" w14:textId="77777777" w:rsidR="007621F0" w:rsidRPr="007621F0" w:rsidRDefault="007621F0" w:rsidP="004654CA">
            <w:pPr>
              <w:pStyle w:val="TableParagraph"/>
              <w:ind w:left="56" w:right="51"/>
              <w:jc w:val="both"/>
              <w:rPr>
                <w:rFonts w:asciiTheme="minorHAnsi" w:hAnsiTheme="minorHAnsi" w:cstheme="minorHAnsi"/>
                <w:sz w:val="20"/>
              </w:rPr>
            </w:pPr>
            <w:r w:rsidRPr="007621F0">
              <w:rPr>
                <w:rFonts w:asciiTheme="minorHAnsi" w:hAnsiTheme="minorHAnsi" w:cstheme="minorHAnsi"/>
                <w:sz w:val="20"/>
              </w:rPr>
              <w:t xml:space="preserve">There is no apparent risk of fluvial flooding at the proposed development </w:t>
            </w:r>
            <w:r w:rsidRPr="007621F0">
              <w:rPr>
                <w:rFonts w:asciiTheme="minorHAnsi" w:hAnsiTheme="minorHAnsi" w:cstheme="minorHAnsi"/>
                <w:spacing w:val="-2"/>
                <w:sz w:val="20"/>
              </w:rPr>
              <w:t>site.</w:t>
            </w:r>
          </w:p>
        </w:tc>
      </w:tr>
      <w:tr w:rsidR="007621F0" w14:paraId="43B9D331" w14:textId="77777777" w:rsidTr="007621F0">
        <w:trPr>
          <w:trHeight w:val="2119"/>
        </w:trPr>
        <w:tc>
          <w:tcPr>
            <w:tcW w:w="1636" w:type="dxa"/>
            <w:shd w:val="clear" w:color="auto" w:fill="FFFFFF" w:themeFill="background1"/>
          </w:tcPr>
          <w:p w14:paraId="37A2FB3C" w14:textId="77777777" w:rsidR="007621F0" w:rsidRPr="007621F0" w:rsidRDefault="007621F0" w:rsidP="004654CA">
            <w:pPr>
              <w:pStyle w:val="TableParagraph"/>
              <w:rPr>
                <w:rFonts w:asciiTheme="minorHAnsi" w:hAnsiTheme="minorHAnsi" w:cstheme="minorHAnsi"/>
                <w:b/>
                <w:sz w:val="20"/>
              </w:rPr>
            </w:pPr>
          </w:p>
          <w:p w14:paraId="028CFF4C" w14:textId="77777777" w:rsidR="007621F0" w:rsidRPr="007621F0" w:rsidRDefault="007621F0" w:rsidP="004654CA">
            <w:pPr>
              <w:pStyle w:val="TableParagraph"/>
              <w:rPr>
                <w:rFonts w:asciiTheme="minorHAnsi" w:hAnsiTheme="minorHAnsi" w:cstheme="minorHAnsi"/>
                <w:b/>
                <w:sz w:val="20"/>
              </w:rPr>
            </w:pPr>
          </w:p>
          <w:p w14:paraId="762AB98F" w14:textId="77777777" w:rsidR="007621F0" w:rsidRPr="007621F0" w:rsidRDefault="007621F0" w:rsidP="004654CA">
            <w:pPr>
              <w:pStyle w:val="TableParagraph"/>
              <w:rPr>
                <w:rFonts w:asciiTheme="minorHAnsi" w:hAnsiTheme="minorHAnsi" w:cstheme="minorHAnsi"/>
                <w:b/>
                <w:sz w:val="20"/>
              </w:rPr>
            </w:pPr>
          </w:p>
          <w:p w14:paraId="601D9092" w14:textId="77777777" w:rsidR="007621F0" w:rsidRPr="007621F0" w:rsidRDefault="007621F0" w:rsidP="004654CA">
            <w:pPr>
              <w:pStyle w:val="TableParagraph"/>
              <w:spacing w:before="23"/>
              <w:rPr>
                <w:rFonts w:asciiTheme="minorHAnsi" w:hAnsiTheme="minorHAnsi" w:cstheme="minorHAnsi"/>
                <w:b/>
                <w:sz w:val="20"/>
              </w:rPr>
            </w:pPr>
          </w:p>
          <w:p w14:paraId="694017EA" w14:textId="77777777" w:rsidR="007621F0" w:rsidRPr="007621F0" w:rsidRDefault="007621F0" w:rsidP="004654CA">
            <w:pPr>
              <w:pStyle w:val="TableParagraph"/>
              <w:ind w:left="57"/>
              <w:rPr>
                <w:rFonts w:asciiTheme="minorHAnsi" w:hAnsiTheme="minorHAnsi" w:cstheme="minorHAnsi"/>
                <w:b/>
                <w:sz w:val="20"/>
              </w:rPr>
            </w:pPr>
            <w:r w:rsidRPr="007621F0">
              <w:rPr>
                <w:rFonts w:asciiTheme="minorHAnsi" w:hAnsiTheme="minorHAnsi" w:cstheme="minorHAnsi"/>
                <w:b/>
                <w:spacing w:val="-2"/>
                <w:sz w:val="20"/>
              </w:rPr>
              <w:t>Pluvial</w:t>
            </w:r>
          </w:p>
        </w:tc>
        <w:tc>
          <w:tcPr>
            <w:tcW w:w="1645" w:type="dxa"/>
            <w:tcBorders>
              <w:bottom w:val="single" w:sz="4" w:space="0" w:color="000000"/>
            </w:tcBorders>
            <w:shd w:val="clear" w:color="auto" w:fill="FFFFFF" w:themeFill="background1"/>
          </w:tcPr>
          <w:p w14:paraId="5AE254E8" w14:textId="77777777" w:rsidR="007621F0" w:rsidRPr="007621F0" w:rsidRDefault="007621F0" w:rsidP="004654CA">
            <w:pPr>
              <w:pStyle w:val="TableParagraph"/>
              <w:rPr>
                <w:rFonts w:asciiTheme="minorHAnsi" w:hAnsiTheme="minorHAnsi" w:cstheme="minorHAnsi"/>
                <w:b/>
                <w:sz w:val="20"/>
              </w:rPr>
            </w:pPr>
          </w:p>
          <w:p w14:paraId="37E02D83" w14:textId="77777777" w:rsidR="007621F0" w:rsidRPr="007621F0" w:rsidRDefault="007621F0" w:rsidP="004654CA">
            <w:pPr>
              <w:pStyle w:val="TableParagraph"/>
              <w:rPr>
                <w:rFonts w:asciiTheme="minorHAnsi" w:hAnsiTheme="minorHAnsi" w:cstheme="minorHAnsi"/>
                <w:b/>
                <w:sz w:val="20"/>
              </w:rPr>
            </w:pPr>
          </w:p>
          <w:p w14:paraId="2E3EBD47" w14:textId="77777777" w:rsidR="007621F0" w:rsidRPr="007621F0" w:rsidRDefault="007621F0" w:rsidP="004654CA">
            <w:pPr>
              <w:pStyle w:val="TableParagraph"/>
              <w:spacing w:before="140"/>
              <w:rPr>
                <w:rFonts w:asciiTheme="minorHAnsi" w:hAnsiTheme="minorHAnsi" w:cstheme="minorHAnsi"/>
                <w:b/>
                <w:sz w:val="20"/>
              </w:rPr>
            </w:pPr>
          </w:p>
          <w:p w14:paraId="37F01998" w14:textId="011A08D5" w:rsidR="007621F0" w:rsidRPr="007621F0" w:rsidRDefault="007621F0" w:rsidP="004654CA">
            <w:pPr>
              <w:pStyle w:val="TableParagraph"/>
              <w:tabs>
                <w:tab w:val="left" w:pos="1417"/>
              </w:tabs>
              <w:ind w:left="57" w:right="47"/>
              <w:rPr>
                <w:rFonts w:asciiTheme="minorHAnsi" w:hAnsiTheme="minorHAnsi" w:cstheme="minorHAnsi"/>
                <w:sz w:val="20"/>
              </w:rPr>
            </w:pPr>
            <w:r w:rsidRPr="007621F0">
              <w:rPr>
                <w:rFonts w:asciiTheme="minorHAnsi" w:hAnsiTheme="minorHAnsi" w:cstheme="minorHAnsi"/>
                <w:spacing w:val="-2"/>
                <w:sz w:val="20"/>
              </w:rPr>
              <w:t>Ponding</w:t>
            </w:r>
            <w:r w:rsidRPr="007621F0">
              <w:rPr>
                <w:rFonts w:asciiTheme="minorHAnsi" w:hAnsiTheme="minorHAnsi" w:cstheme="minorHAnsi"/>
                <w:spacing w:val="-6"/>
                <w:sz w:val="20"/>
              </w:rPr>
              <w:t xml:space="preserve"> </w:t>
            </w:r>
            <w:r>
              <w:rPr>
                <w:rFonts w:asciiTheme="minorHAnsi" w:hAnsiTheme="minorHAnsi" w:cstheme="minorHAnsi"/>
                <w:spacing w:val="-6"/>
                <w:sz w:val="20"/>
              </w:rPr>
              <w:t xml:space="preserve"> of </w:t>
            </w:r>
            <w:r w:rsidRPr="007621F0">
              <w:rPr>
                <w:rFonts w:asciiTheme="minorHAnsi" w:hAnsiTheme="minorHAnsi" w:cstheme="minorHAnsi"/>
                <w:spacing w:val="-2"/>
                <w:sz w:val="20"/>
              </w:rPr>
              <w:t>Rainwater</w:t>
            </w:r>
            <w:r w:rsidRPr="007621F0">
              <w:rPr>
                <w:rFonts w:asciiTheme="minorHAnsi" w:hAnsiTheme="minorHAnsi" w:cstheme="minorHAnsi"/>
                <w:spacing w:val="-4"/>
                <w:sz w:val="20"/>
              </w:rPr>
              <w:t xml:space="preserve"> </w:t>
            </w:r>
            <w:r w:rsidRPr="007621F0">
              <w:rPr>
                <w:rFonts w:asciiTheme="minorHAnsi" w:hAnsiTheme="minorHAnsi" w:cstheme="minorHAnsi"/>
                <w:spacing w:val="-2"/>
                <w:sz w:val="20"/>
              </w:rPr>
              <w:t>on</w:t>
            </w:r>
            <w:r w:rsidRPr="007621F0">
              <w:rPr>
                <w:rFonts w:asciiTheme="minorHAnsi" w:hAnsiTheme="minorHAnsi" w:cstheme="minorHAnsi"/>
                <w:spacing w:val="-8"/>
                <w:sz w:val="20"/>
              </w:rPr>
              <w:t xml:space="preserve"> </w:t>
            </w:r>
            <w:r w:rsidRPr="007621F0">
              <w:rPr>
                <w:rFonts w:asciiTheme="minorHAnsi" w:hAnsiTheme="minorHAnsi" w:cstheme="minorHAnsi"/>
                <w:spacing w:val="-4"/>
                <w:sz w:val="20"/>
              </w:rPr>
              <w:t>site</w:t>
            </w:r>
          </w:p>
        </w:tc>
        <w:tc>
          <w:tcPr>
            <w:tcW w:w="1626" w:type="dxa"/>
            <w:tcBorders>
              <w:bottom w:val="single" w:sz="4" w:space="0" w:color="000000"/>
            </w:tcBorders>
            <w:shd w:val="clear" w:color="auto" w:fill="FFFFFF" w:themeFill="background1"/>
          </w:tcPr>
          <w:p w14:paraId="1112BD07" w14:textId="77777777" w:rsidR="007621F0" w:rsidRPr="007621F0" w:rsidRDefault="007621F0" w:rsidP="004654CA">
            <w:pPr>
              <w:pStyle w:val="TableParagraph"/>
              <w:rPr>
                <w:rFonts w:asciiTheme="minorHAnsi" w:hAnsiTheme="minorHAnsi" w:cstheme="minorHAnsi"/>
                <w:b/>
                <w:sz w:val="20"/>
              </w:rPr>
            </w:pPr>
          </w:p>
          <w:p w14:paraId="16EA8319" w14:textId="77777777" w:rsidR="007621F0" w:rsidRPr="007621F0" w:rsidRDefault="007621F0" w:rsidP="004654CA">
            <w:pPr>
              <w:pStyle w:val="TableParagraph"/>
              <w:rPr>
                <w:rFonts w:asciiTheme="minorHAnsi" w:hAnsiTheme="minorHAnsi" w:cstheme="minorHAnsi"/>
                <w:b/>
                <w:sz w:val="20"/>
              </w:rPr>
            </w:pPr>
          </w:p>
          <w:p w14:paraId="3DB4097C" w14:textId="77777777" w:rsidR="007621F0" w:rsidRPr="007621F0" w:rsidRDefault="007621F0" w:rsidP="004654CA">
            <w:pPr>
              <w:pStyle w:val="TableParagraph"/>
              <w:spacing w:before="140"/>
              <w:rPr>
                <w:rFonts w:asciiTheme="minorHAnsi" w:hAnsiTheme="minorHAnsi" w:cstheme="minorHAnsi"/>
                <w:b/>
                <w:sz w:val="20"/>
              </w:rPr>
            </w:pPr>
          </w:p>
          <w:p w14:paraId="3EDCA4C0" w14:textId="77777777" w:rsidR="007621F0" w:rsidRPr="007621F0" w:rsidRDefault="007621F0" w:rsidP="004654CA">
            <w:pPr>
              <w:pStyle w:val="TableParagraph"/>
              <w:ind w:left="56"/>
              <w:rPr>
                <w:rFonts w:asciiTheme="minorHAnsi" w:hAnsiTheme="minorHAnsi" w:cstheme="minorHAnsi"/>
                <w:sz w:val="20"/>
              </w:rPr>
            </w:pPr>
            <w:r w:rsidRPr="007621F0">
              <w:rPr>
                <w:rFonts w:asciiTheme="minorHAnsi" w:hAnsiTheme="minorHAnsi" w:cstheme="minorHAnsi"/>
                <w:spacing w:val="-2"/>
                <w:sz w:val="20"/>
              </w:rPr>
              <w:t>Proposed Development</w:t>
            </w:r>
          </w:p>
        </w:tc>
        <w:tc>
          <w:tcPr>
            <w:tcW w:w="4449" w:type="dxa"/>
            <w:tcBorders>
              <w:bottom w:val="single" w:sz="4" w:space="0" w:color="000000"/>
            </w:tcBorders>
            <w:shd w:val="clear" w:color="auto" w:fill="FFFFFF" w:themeFill="background1"/>
          </w:tcPr>
          <w:p w14:paraId="31A93743" w14:textId="5EA4684D" w:rsidR="007621F0" w:rsidRPr="007621F0" w:rsidRDefault="007621F0" w:rsidP="004654CA">
            <w:pPr>
              <w:pStyle w:val="TableParagraph"/>
              <w:spacing w:before="139"/>
              <w:ind w:left="56" w:right="49"/>
              <w:jc w:val="both"/>
              <w:rPr>
                <w:rFonts w:asciiTheme="minorHAnsi" w:hAnsiTheme="minorHAnsi" w:cstheme="minorHAnsi"/>
                <w:sz w:val="20"/>
              </w:rPr>
            </w:pPr>
            <w:r w:rsidRPr="007621F0">
              <w:rPr>
                <w:rFonts w:asciiTheme="minorHAnsi" w:hAnsiTheme="minorHAnsi" w:cstheme="minorHAnsi"/>
                <w:sz w:val="20"/>
              </w:rPr>
              <w:t xml:space="preserve">There is no apparent risk of pluvial flooding at the proposed development site. However, it is recommended that the proposed storm drainage is designed with </w:t>
            </w:r>
            <w:proofErr w:type="spellStart"/>
            <w:r w:rsidRPr="007621F0">
              <w:rPr>
                <w:rFonts w:asciiTheme="minorHAnsi" w:hAnsiTheme="minorHAnsi" w:cstheme="minorHAnsi"/>
                <w:sz w:val="20"/>
              </w:rPr>
              <w:t>SuD’s</w:t>
            </w:r>
            <w:proofErr w:type="spellEnd"/>
            <w:r w:rsidRPr="007621F0">
              <w:rPr>
                <w:rFonts w:asciiTheme="minorHAnsi" w:hAnsiTheme="minorHAnsi" w:cstheme="minorHAnsi"/>
                <w:sz w:val="20"/>
              </w:rPr>
              <w:t xml:space="preserve"> principles, to ensure best practices are upheld and the increase in flows from the development site are catered for.</w:t>
            </w:r>
          </w:p>
        </w:tc>
      </w:tr>
      <w:tr w:rsidR="007621F0" w14:paraId="6A7DD212" w14:textId="77777777" w:rsidTr="007621F0">
        <w:trPr>
          <w:trHeight w:val="1191"/>
        </w:trPr>
        <w:tc>
          <w:tcPr>
            <w:tcW w:w="1636" w:type="dxa"/>
            <w:shd w:val="clear" w:color="auto" w:fill="FFFFFF" w:themeFill="background1"/>
          </w:tcPr>
          <w:p w14:paraId="4AE7CE13" w14:textId="77777777" w:rsidR="007621F0" w:rsidRPr="007621F0" w:rsidRDefault="007621F0" w:rsidP="004654CA">
            <w:pPr>
              <w:pStyle w:val="TableParagraph"/>
              <w:rPr>
                <w:rFonts w:asciiTheme="minorHAnsi" w:hAnsiTheme="minorHAnsi" w:cstheme="minorHAnsi"/>
                <w:b/>
                <w:sz w:val="20"/>
              </w:rPr>
            </w:pPr>
          </w:p>
          <w:p w14:paraId="39D98F7C" w14:textId="77777777" w:rsidR="007621F0" w:rsidRPr="007621F0" w:rsidRDefault="007621F0" w:rsidP="004654CA">
            <w:pPr>
              <w:pStyle w:val="TableParagraph"/>
              <w:spacing w:before="36"/>
              <w:rPr>
                <w:rFonts w:asciiTheme="minorHAnsi" w:hAnsiTheme="minorHAnsi" w:cstheme="minorHAnsi"/>
                <w:b/>
                <w:sz w:val="20"/>
              </w:rPr>
            </w:pPr>
          </w:p>
          <w:p w14:paraId="6A62670E" w14:textId="77777777" w:rsidR="007621F0" w:rsidRPr="007621F0" w:rsidRDefault="007621F0" w:rsidP="004654CA">
            <w:pPr>
              <w:pStyle w:val="TableParagraph"/>
              <w:ind w:left="57"/>
              <w:rPr>
                <w:rFonts w:asciiTheme="minorHAnsi" w:hAnsiTheme="minorHAnsi" w:cstheme="minorHAnsi"/>
                <w:b/>
                <w:sz w:val="20"/>
              </w:rPr>
            </w:pPr>
            <w:r w:rsidRPr="007621F0">
              <w:rPr>
                <w:rFonts w:asciiTheme="minorHAnsi" w:hAnsiTheme="minorHAnsi" w:cstheme="minorHAnsi"/>
                <w:b/>
                <w:spacing w:val="-2"/>
                <w:sz w:val="20"/>
              </w:rPr>
              <w:t>Groundwater</w:t>
            </w:r>
          </w:p>
        </w:tc>
        <w:tc>
          <w:tcPr>
            <w:tcW w:w="1645" w:type="dxa"/>
            <w:tcBorders>
              <w:bottom w:val="single" w:sz="4" w:space="0" w:color="auto"/>
            </w:tcBorders>
            <w:shd w:val="clear" w:color="auto" w:fill="FFFFFF" w:themeFill="background1"/>
          </w:tcPr>
          <w:p w14:paraId="5C186A36" w14:textId="77777777" w:rsidR="007621F0" w:rsidRPr="007621F0" w:rsidRDefault="007621F0" w:rsidP="004654CA">
            <w:pPr>
              <w:pStyle w:val="TableParagraph"/>
              <w:spacing w:before="35"/>
              <w:rPr>
                <w:rFonts w:asciiTheme="minorHAnsi" w:hAnsiTheme="minorHAnsi" w:cstheme="minorHAnsi"/>
                <w:b/>
                <w:sz w:val="20"/>
              </w:rPr>
            </w:pPr>
          </w:p>
          <w:p w14:paraId="2FAF8990" w14:textId="77777777" w:rsidR="007621F0" w:rsidRPr="007621F0" w:rsidRDefault="007621F0" w:rsidP="004654CA">
            <w:pPr>
              <w:pStyle w:val="TableParagraph"/>
              <w:spacing w:before="1"/>
              <w:ind w:left="57"/>
              <w:rPr>
                <w:rFonts w:asciiTheme="minorHAnsi" w:hAnsiTheme="minorHAnsi" w:cstheme="minorHAnsi"/>
                <w:sz w:val="20"/>
              </w:rPr>
            </w:pPr>
            <w:r w:rsidRPr="007621F0">
              <w:rPr>
                <w:rFonts w:asciiTheme="minorHAnsi" w:hAnsiTheme="minorHAnsi" w:cstheme="minorHAnsi"/>
                <w:spacing w:val="-2"/>
                <w:sz w:val="20"/>
              </w:rPr>
              <w:t>Rising Groundwater Levels</w:t>
            </w:r>
          </w:p>
        </w:tc>
        <w:tc>
          <w:tcPr>
            <w:tcW w:w="1626" w:type="dxa"/>
            <w:tcBorders>
              <w:bottom w:val="single" w:sz="4" w:space="0" w:color="auto"/>
            </w:tcBorders>
            <w:shd w:val="clear" w:color="auto" w:fill="FFFFFF" w:themeFill="background1"/>
          </w:tcPr>
          <w:p w14:paraId="7C3D1B05" w14:textId="77777777" w:rsidR="007621F0" w:rsidRPr="007621F0" w:rsidRDefault="007621F0" w:rsidP="004654CA">
            <w:pPr>
              <w:pStyle w:val="TableParagraph"/>
              <w:spacing w:before="151"/>
              <w:rPr>
                <w:rFonts w:asciiTheme="minorHAnsi" w:hAnsiTheme="minorHAnsi" w:cstheme="minorHAnsi"/>
                <w:b/>
                <w:sz w:val="20"/>
              </w:rPr>
            </w:pPr>
          </w:p>
          <w:p w14:paraId="4F429A7B" w14:textId="77777777" w:rsidR="007621F0" w:rsidRPr="007621F0" w:rsidRDefault="007621F0" w:rsidP="004654CA">
            <w:pPr>
              <w:pStyle w:val="TableParagraph"/>
              <w:ind w:left="56"/>
              <w:rPr>
                <w:rFonts w:asciiTheme="minorHAnsi" w:hAnsiTheme="minorHAnsi" w:cstheme="minorHAnsi"/>
                <w:sz w:val="20"/>
              </w:rPr>
            </w:pPr>
            <w:r w:rsidRPr="007621F0">
              <w:rPr>
                <w:rFonts w:asciiTheme="minorHAnsi" w:hAnsiTheme="minorHAnsi" w:cstheme="minorHAnsi"/>
                <w:spacing w:val="-2"/>
                <w:sz w:val="20"/>
              </w:rPr>
              <w:t>Proposed Development</w:t>
            </w:r>
          </w:p>
        </w:tc>
        <w:tc>
          <w:tcPr>
            <w:tcW w:w="4449" w:type="dxa"/>
            <w:tcBorders>
              <w:bottom w:val="single" w:sz="4" w:space="0" w:color="auto"/>
            </w:tcBorders>
            <w:shd w:val="clear" w:color="auto" w:fill="FFFFFF" w:themeFill="background1"/>
          </w:tcPr>
          <w:p w14:paraId="492D50B3" w14:textId="77777777" w:rsidR="007621F0" w:rsidRPr="007621F0" w:rsidRDefault="007621F0" w:rsidP="004654CA">
            <w:pPr>
              <w:pStyle w:val="TableParagraph"/>
              <w:spacing w:before="150"/>
              <w:ind w:left="56" w:right="51"/>
              <w:jc w:val="both"/>
              <w:rPr>
                <w:rFonts w:asciiTheme="minorHAnsi" w:hAnsiTheme="minorHAnsi" w:cstheme="minorHAnsi"/>
                <w:sz w:val="20"/>
              </w:rPr>
            </w:pPr>
            <w:r w:rsidRPr="007621F0">
              <w:rPr>
                <w:rFonts w:asciiTheme="minorHAnsi" w:hAnsiTheme="minorHAnsi" w:cstheme="minorHAnsi"/>
                <w:sz w:val="20"/>
              </w:rPr>
              <w:t>Based on the GSI mapping and OPW mapping,</w:t>
            </w:r>
            <w:r w:rsidRPr="007621F0">
              <w:rPr>
                <w:rFonts w:asciiTheme="minorHAnsi" w:hAnsiTheme="minorHAnsi" w:cstheme="minorHAnsi"/>
                <w:spacing w:val="-11"/>
                <w:sz w:val="20"/>
              </w:rPr>
              <w:t xml:space="preserve"> </w:t>
            </w:r>
            <w:r w:rsidRPr="007621F0">
              <w:rPr>
                <w:rFonts w:asciiTheme="minorHAnsi" w:hAnsiTheme="minorHAnsi" w:cstheme="minorHAnsi"/>
                <w:sz w:val="20"/>
              </w:rPr>
              <w:t>there</w:t>
            </w:r>
            <w:r w:rsidRPr="007621F0">
              <w:rPr>
                <w:rFonts w:asciiTheme="minorHAnsi" w:hAnsiTheme="minorHAnsi" w:cstheme="minorHAnsi"/>
                <w:spacing w:val="-9"/>
                <w:sz w:val="20"/>
              </w:rPr>
              <w:t xml:space="preserve"> </w:t>
            </w:r>
            <w:r w:rsidRPr="007621F0">
              <w:rPr>
                <w:rFonts w:asciiTheme="minorHAnsi" w:hAnsiTheme="minorHAnsi" w:cstheme="minorHAnsi"/>
                <w:sz w:val="20"/>
              </w:rPr>
              <w:t>is</w:t>
            </w:r>
            <w:r w:rsidRPr="007621F0">
              <w:rPr>
                <w:rFonts w:asciiTheme="minorHAnsi" w:hAnsiTheme="minorHAnsi" w:cstheme="minorHAnsi"/>
                <w:spacing w:val="-7"/>
                <w:sz w:val="20"/>
              </w:rPr>
              <w:t xml:space="preserve"> </w:t>
            </w:r>
            <w:r w:rsidRPr="007621F0">
              <w:rPr>
                <w:rFonts w:asciiTheme="minorHAnsi" w:hAnsiTheme="minorHAnsi" w:cstheme="minorHAnsi"/>
                <w:sz w:val="20"/>
              </w:rPr>
              <w:t>no</w:t>
            </w:r>
            <w:r w:rsidRPr="007621F0">
              <w:rPr>
                <w:rFonts w:asciiTheme="minorHAnsi" w:hAnsiTheme="minorHAnsi" w:cstheme="minorHAnsi"/>
                <w:spacing w:val="-9"/>
                <w:sz w:val="20"/>
              </w:rPr>
              <w:t xml:space="preserve"> </w:t>
            </w:r>
            <w:r w:rsidRPr="007621F0">
              <w:rPr>
                <w:rFonts w:asciiTheme="minorHAnsi" w:hAnsiTheme="minorHAnsi" w:cstheme="minorHAnsi"/>
                <w:sz w:val="20"/>
              </w:rPr>
              <w:t>apparent</w:t>
            </w:r>
            <w:r w:rsidRPr="007621F0">
              <w:rPr>
                <w:rFonts w:asciiTheme="minorHAnsi" w:hAnsiTheme="minorHAnsi" w:cstheme="minorHAnsi"/>
                <w:spacing w:val="-10"/>
                <w:sz w:val="20"/>
              </w:rPr>
              <w:t xml:space="preserve"> </w:t>
            </w:r>
            <w:r w:rsidRPr="007621F0">
              <w:rPr>
                <w:rFonts w:asciiTheme="minorHAnsi" w:hAnsiTheme="minorHAnsi" w:cstheme="minorHAnsi"/>
                <w:sz w:val="20"/>
              </w:rPr>
              <w:t>risk</w:t>
            </w:r>
            <w:r w:rsidRPr="007621F0">
              <w:rPr>
                <w:rFonts w:asciiTheme="minorHAnsi" w:hAnsiTheme="minorHAnsi" w:cstheme="minorHAnsi"/>
                <w:spacing w:val="-9"/>
                <w:sz w:val="20"/>
              </w:rPr>
              <w:t xml:space="preserve"> </w:t>
            </w:r>
            <w:r w:rsidRPr="007621F0">
              <w:rPr>
                <w:rFonts w:asciiTheme="minorHAnsi" w:hAnsiTheme="minorHAnsi" w:cstheme="minorHAnsi"/>
                <w:sz w:val="20"/>
              </w:rPr>
              <w:t>from groundwater flooding at the proposed development site.</w:t>
            </w:r>
          </w:p>
        </w:tc>
      </w:tr>
    </w:tbl>
    <w:p w14:paraId="302F3579" w14:textId="77777777" w:rsidR="007621F0" w:rsidRDefault="007621F0" w:rsidP="007621F0"/>
    <w:p w14:paraId="7174C765" w14:textId="77777777" w:rsidR="007621F0" w:rsidRDefault="007621F0" w:rsidP="007621F0">
      <w:pPr>
        <w:pStyle w:val="Heading1"/>
      </w:pPr>
      <w:bookmarkStart w:id="23" w:name="_Toc229664005"/>
      <w:bookmarkStart w:id="24" w:name="_Toc230778594"/>
      <w:r w:rsidRPr="007621F0">
        <w:t>CONCLUSION</w:t>
      </w:r>
      <w:bookmarkEnd w:id="23"/>
      <w:bookmarkEnd w:id="24"/>
    </w:p>
    <w:p w14:paraId="623D67E8" w14:textId="1F942BD0" w:rsidR="007621F0" w:rsidRDefault="007621F0" w:rsidP="007621F0">
      <w:r>
        <w:t>There is no apparent risk of fluvial or tidal flooding at the proposed development site. It is reasonable to conclude that the site lies within Flood Zone C as defined by the guidance document ‘</w:t>
      </w:r>
      <w:r w:rsidRPr="007621F0">
        <w:t>The Planning System and Flood Risk Management</w:t>
      </w:r>
      <w:r>
        <w:t>’. There is no apparent risk of pluvial flooding at the Proposed Development Site.</w:t>
      </w:r>
      <w:r w:rsidRPr="007621F0">
        <w:t xml:space="preserve"> </w:t>
      </w:r>
      <w:r>
        <w:t>However, the provision of a stormwater run-off</w:t>
      </w:r>
      <w:r w:rsidRPr="007621F0">
        <w:t xml:space="preserve"> </w:t>
      </w:r>
      <w:r>
        <w:t>collection</w:t>
      </w:r>
      <w:r w:rsidRPr="007621F0">
        <w:t xml:space="preserve"> </w:t>
      </w:r>
      <w:r>
        <w:t>system</w:t>
      </w:r>
      <w:r w:rsidRPr="007621F0">
        <w:t xml:space="preserve"> </w:t>
      </w:r>
      <w:r>
        <w:t>incorporating</w:t>
      </w:r>
      <w:r w:rsidRPr="007621F0">
        <w:t xml:space="preserve"> </w:t>
      </w:r>
      <w:r>
        <w:t>SUDs features is recommended.</w:t>
      </w:r>
      <w:r w:rsidRPr="007621F0">
        <w:t xml:space="preserve"> </w:t>
      </w:r>
      <w:r>
        <w:t>There</w:t>
      </w:r>
      <w:r w:rsidRPr="007621F0">
        <w:t xml:space="preserve"> </w:t>
      </w:r>
      <w:r>
        <w:t>is no apparent risk of groundwater flooding at the proposed development site.</w:t>
      </w:r>
    </w:p>
    <w:p w14:paraId="610F2E05" w14:textId="12619917" w:rsidR="007621F0" w:rsidRDefault="007621F0" w:rsidP="007621F0">
      <w:r>
        <w:t>This research has concluded that there is no record of flooding previously occurring on the proposed development site. The proposed development site is not located in a floodplain; therefore, the proposed works will not result in a loss of floodplain. The proposed works are unlikely to increase the current flood risk in this catchment.</w:t>
      </w:r>
    </w:p>
    <w:p w14:paraId="7CEAFE6D" w14:textId="54B78F48" w:rsidR="00D14CFC" w:rsidRDefault="007621F0" w:rsidP="003D6F02">
      <w:r>
        <w:t>The conclusion of this FRA is that the proposed development site is not at risk of flooding (fluvial, tidal. pluvial or groundwater) and the proposed works will not result in any significant change in risk or flooding regime. Additionally, the Development is deemed to be appropriate (as set out in Table 3.2 of the guidelines for Flood Risk Management (</w:t>
      </w:r>
      <w:proofErr w:type="spellStart"/>
      <w:r>
        <w:t>DoEHLG</w:t>
      </w:r>
      <w:proofErr w:type="spellEnd"/>
      <w:r>
        <w:t>/OPW, 2009). As such, no further stages of flood risk assessment are therefore required.</w:t>
      </w:r>
    </w:p>
    <w:p w14:paraId="7428D988" w14:textId="21A7C118" w:rsidR="00633429" w:rsidRDefault="00D14CFC" w:rsidP="00D14CFC">
      <w:pPr>
        <w:pStyle w:val="Heading1"/>
      </w:pPr>
      <w:bookmarkStart w:id="25" w:name="_Toc230778595"/>
      <w:r>
        <w:rPr>
          <w:caps w:val="0"/>
        </w:rPr>
        <w:lastRenderedPageBreak/>
        <w:t>APPENDICES</w:t>
      </w:r>
      <w:bookmarkEnd w:id="25"/>
    </w:p>
    <w:p w14:paraId="6D8DABD8" w14:textId="5A1D2A34" w:rsidR="00D90150" w:rsidRDefault="00A14D4F" w:rsidP="00D90150">
      <w:pPr>
        <w:pStyle w:val="Heading2"/>
        <w:rPr>
          <w:caps w:val="0"/>
        </w:rPr>
      </w:pPr>
      <w:bookmarkStart w:id="26" w:name="_Toc230778596"/>
      <w:r>
        <w:rPr>
          <w:caps w:val="0"/>
        </w:rPr>
        <w:t>CFRAM Mapping</w:t>
      </w:r>
      <w:bookmarkEnd w:id="26"/>
      <w:r>
        <w:rPr>
          <w:caps w:val="0"/>
        </w:rPr>
        <w:t xml:space="preserve"> </w:t>
      </w:r>
    </w:p>
    <w:p w14:paraId="431F24DE" w14:textId="1CD6430D" w:rsidR="00A14D4F" w:rsidRDefault="00A14D4F" w:rsidP="00A14D4F">
      <w:pPr>
        <w:rPr>
          <w:rFonts w:ascii="Arial"/>
          <w:noProof/>
        </w:rPr>
      </w:pPr>
      <w:r w:rsidRPr="00D12C62">
        <w:rPr>
          <w:rFonts w:ascii="Arial"/>
          <w:noProof/>
        </w:rPr>
        <w:drawing>
          <wp:inline distT="0" distB="0" distL="0" distR="0" wp14:anchorId="62D6FA80" wp14:editId="5BA19099">
            <wp:extent cx="5925820" cy="4188121"/>
            <wp:effectExtent l="0" t="0" r="0" b="3175"/>
            <wp:docPr id="700952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52903" name=""/>
                    <pic:cNvPicPr/>
                  </pic:nvPicPr>
                  <pic:blipFill>
                    <a:blip r:embed="rId39"/>
                    <a:stretch>
                      <a:fillRect/>
                    </a:stretch>
                  </pic:blipFill>
                  <pic:spPr>
                    <a:xfrm>
                      <a:off x="0" y="0"/>
                      <a:ext cx="5925820" cy="4188121"/>
                    </a:xfrm>
                    <a:prstGeom prst="rect">
                      <a:avLst/>
                    </a:prstGeom>
                  </pic:spPr>
                </pic:pic>
              </a:graphicData>
            </a:graphic>
          </wp:inline>
        </w:drawing>
      </w:r>
    </w:p>
    <w:p w14:paraId="6CF50D9D" w14:textId="77777777" w:rsidR="00A14D4F" w:rsidRPr="00A14D4F" w:rsidRDefault="00A14D4F" w:rsidP="00A14D4F"/>
    <w:p w14:paraId="093AC5D1" w14:textId="77777777" w:rsidR="00A14D4F" w:rsidRPr="00A14D4F" w:rsidRDefault="00A14D4F" w:rsidP="00A14D4F"/>
    <w:p w14:paraId="1F84E991" w14:textId="77777777" w:rsidR="00A14D4F" w:rsidRPr="00A14D4F" w:rsidRDefault="00A14D4F" w:rsidP="00A14D4F"/>
    <w:p w14:paraId="4D3F4330" w14:textId="77777777" w:rsidR="00A14D4F" w:rsidRPr="00A14D4F" w:rsidRDefault="00A14D4F" w:rsidP="00A14D4F"/>
    <w:p w14:paraId="4388AAF0" w14:textId="77777777" w:rsidR="00A14D4F" w:rsidRPr="00A14D4F" w:rsidRDefault="00A14D4F" w:rsidP="00A14D4F"/>
    <w:p w14:paraId="7DEF9615" w14:textId="77777777" w:rsidR="00A14D4F" w:rsidRPr="00A14D4F" w:rsidRDefault="00A14D4F" w:rsidP="00A14D4F"/>
    <w:p w14:paraId="7F101A67" w14:textId="77777777" w:rsidR="00A14D4F" w:rsidRPr="00A14D4F" w:rsidRDefault="00A14D4F" w:rsidP="00A14D4F"/>
    <w:p w14:paraId="399B6494" w14:textId="77777777" w:rsidR="00A14D4F" w:rsidRPr="00A14D4F" w:rsidRDefault="00A14D4F" w:rsidP="00A14D4F"/>
    <w:p w14:paraId="3919425A" w14:textId="77777777" w:rsidR="00A14D4F" w:rsidRPr="00A14D4F" w:rsidRDefault="00A14D4F" w:rsidP="00A14D4F"/>
    <w:p w14:paraId="15A94213" w14:textId="77777777" w:rsidR="00A14D4F" w:rsidRPr="00A14D4F" w:rsidRDefault="00A14D4F" w:rsidP="00A14D4F"/>
    <w:p w14:paraId="7361B1D5" w14:textId="77777777" w:rsidR="00A14D4F" w:rsidRDefault="00A14D4F" w:rsidP="00A14D4F">
      <w:pPr>
        <w:jc w:val="center"/>
      </w:pPr>
    </w:p>
    <w:p w14:paraId="7F0433E9" w14:textId="41103774" w:rsidR="00A14D4F" w:rsidRDefault="00A14D4F" w:rsidP="00A14D4F">
      <w:pPr>
        <w:pStyle w:val="Heading2"/>
        <w:rPr>
          <w:caps w:val="0"/>
        </w:rPr>
      </w:pPr>
      <w:bookmarkStart w:id="27" w:name="_Toc230778597"/>
      <w:r w:rsidRPr="00A14D4F">
        <w:rPr>
          <w:caps w:val="0"/>
        </w:rPr>
        <w:lastRenderedPageBreak/>
        <w:t>GSI Mapping</w:t>
      </w:r>
      <w:bookmarkEnd w:id="27"/>
      <w:r w:rsidRPr="00A14D4F">
        <w:rPr>
          <w:caps w:val="0"/>
        </w:rPr>
        <w:t xml:space="preserve"> </w:t>
      </w:r>
    </w:p>
    <w:p w14:paraId="07D20A3A" w14:textId="1FDF17B5" w:rsidR="00A14D4F" w:rsidRDefault="00A14D4F" w:rsidP="00A14D4F">
      <w:r w:rsidRPr="006D3DC7">
        <w:rPr>
          <w:rFonts w:ascii="Arial"/>
          <w:noProof/>
        </w:rPr>
        <w:drawing>
          <wp:inline distT="0" distB="0" distL="0" distR="0" wp14:anchorId="4C9D3CEA" wp14:editId="4736C5C2">
            <wp:extent cx="5754275" cy="2790908"/>
            <wp:effectExtent l="0" t="0" r="0" b="0"/>
            <wp:docPr id="1437666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666774" name=""/>
                    <pic:cNvPicPr/>
                  </pic:nvPicPr>
                  <pic:blipFill>
                    <a:blip r:embed="rId40"/>
                    <a:stretch>
                      <a:fillRect/>
                    </a:stretch>
                  </pic:blipFill>
                  <pic:spPr>
                    <a:xfrm>
                      <a:off x="0" y="0"/>
                      <a:ext cx="5757196" cy="2792325"/>
                    </a:xfrm>
                    <a:prstGeom prst="rect">
                      <a:avLst/>
                    </a:prstGeom>
                  </pic:spPr>
                </pic:pic>
              </a:graphicData>
            </a:graphic>
          </wp:inline>
        </w:drawing>
      </w:r>
    </w:p>
    <w:p w14:paraId="41447B32" w14:textId="77777777" w:rsidR="00A14D4F" w:rsidRDefault="00A14D4F" w:rsidP="00A14D4F"/>
    <w:p w14:paraId="0AA9D0CE" w14:textId="2FBC1C52" w:rsidR="00A14D4F" w:rsidRDefault="00A14D4F" w:rsidP="00A14D4F">
      <w:r w:rsidRPr="006D3DC7">
        <w:rPr>
          <w:rFonts w:ascii="Arial"/>
          <w:b/>
          <w:noProof/>
        </w:rPr>
        <w:drawing>
          <wp:inline distT="0" distB="0" distL="0" distR="0" wp14:anchorId="5E973314" wp14:editId="698F766E">
            <wp:extent cx="4877481" cy="3972479"/>
            <wp:effectExtent l="0" t="0" r="0" b="9525"/>
            <wp:docPr id="2071308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308003" name=""/>
                    <pic:cNvPicPr/>
                  </pic:nvPicPr>
                  <pic:blipFill>
                    <a:blip r:embed="rId41"/>
                    <a:stretch>
                      <a:fillRect/>
                    </a:stretch>
                  </pic:blipFill>
                  <pic:spPr>
                    <a:xfrm>
                      <a:off x="0" y="0"/>
                      <a:ext cx="4877481" cy="3972479"/>
                    </a:xfrm>
                    <a:prstGeom prst="rect">
                      <a:avLst/>
                    </a:prstGeom>
                  </pic:spPr>
                </pic:pic>
              </a:graphicData>
            </a:graphic>
          </wp:inline>
        </w:drawing>
      </w:r>
    </w:p>
    <w:p w14:paraId="02B6DF23" w14:textId="77777777" w:rsidR="00A14D4F" w:rsidRDefault="00A14D4F" w:rsidP="00A14D4F"/>
    <w:p w14:paraId="222A0E8B" w14:textId="427CACBC" w:rsidR="00A14D4F" w:rsidRPr="00A14D4F" w:rsidRDefault="00A14D4F" w:rsidP="00A14D4F">
      <w:r w:rsidRPr="007D1541">
        <w:rPr>
          <w:rFonts w:ascii="Arial"/>
          <w:noProof/>
        </w:rPr>
        <w:lastRenderedPageBreak/>
        <w:drawing>
          <wp:inline distT="0" distB="0" distL="0" distR="0" wp14:anchorId="43FB71A7" wp14:editId="2043E6D7">
            <wp:extent cx="4448796" cy="3477110"/>
            <wp:effectExtent l="0" t="0" r="9525" b="9525"/>
            <wp:docPr id="411331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331608" name=""/>
                    <pic:cNvPicPr/>
                  </pic:nvPicPr>
                  <pic:blipFill>
                    <a:blip r:embed="rId42"/>
                    <a:stretch>
                      <a:fillRect/>
                    </a:stretch>
                  </pic:blipFill>
                  <pic:spPr>
                    <a:xfrm>
                      <a:off x="0" y="0"/>
                      <a:ext cx="4448796" cy="3477110"/>
                    </a:xfrm>
                    <a:prstGeom prst="rect">
                      <a:avLst/>
                    </a:prstGeom>
                  </pic:spPr>
                </pic:pic>
              </a:graphicData>
            </a:graphic>
          </wp:inline>
        </w:drawing>
      </w:r>
    </w:p>
    <w:sectPr w:rsidR="00A14D4F" w:rsidRPr="00A14D4F" w:rsidSect="003E3644">
      <w:footerReference w:type="default" r:id="rId43"/>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332EC" w14:textId="77777777" w:rsidR="00D119BF" w:rsidRDefault="00D119BF" w:rsidP="00BF5602">
      <w:pPr>
        <w:spacing w:after="0" w:line="240" w:lineRule="auto"/>
      </w:pPr>
      <w:r>
        <w:separator/>
      </w:r>
    </w:p>
  </w:endnote>
  <w:endnote w:type="continuationSeparator" w:id="0">
    <w:p w14:paraId="7A5B94B5" w14:textId="77777777" w:rsidR="00D119BF" w:rsidRDefault="00D119BF" w:rsidP="00BF5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A0FA" w14:textId="77590C06" w:rsidR="00410C78" w:rsidRPr="00410C78" w:rsidRDefault="00410C78" w:rsidP="00605DFB">
    <w:pPr>
      <w:pStyle w:val="Footer"/>
      <w:rPr>
        <w:rFonts w:cstheme="minorHAnsi"/>
        <w:color w:val="002060"/>
      </w:rPr>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275"/>
    </w:tblGrid>
    <w:tr w:rsidR="00605DFB" w:rsidRPr="00605DFB" w14:paraId="1A9B7D7F" w14:textId="77777777" w:rsidTr="00E600DC">
      <w:tc>
        <w:tcPr>
          <w:tcW w:w="8364" w:type="dxa"/>
          <w:tcBorders>
            <w:top w:val="single" w:sz="4" w:space="0" w:color="A5A5A5"/>
            <w:bottom w:val="nil"/>
          </w:tcBorders>
        </w:tcPr>
        <w:p w14:paraId="44C800A0" w14:textId="79D86DF0" w:rsidR="00605DFB" w:rsidRPr="00A50190" w:rsidRDefault="000F638B" w:rsidP="007E6A7D">
          <w:pPr>
            <w:pStyle w:val="Footer"/>
            <w:tabs>
              <w:tab w:val="clear" w:pos="4513"/>
              <w:tab w:val="clear" w:pos="9026"/>
            </w:tabs>
            <w:rPr>
              <w:color w:val="002060"/>
              <w:lang w:val="pt-BR"/>
            </w:rPr>
          </w:pPr>
          <w:r w:rsidRPr="00A50190">
            <w:rPr>
              <w:color w:val="002060"/>
              <w:lang w:val="pt-BR"/>
            </w:rPr>
            <w:t>JOD-M</w:t>
          </w:r>
          <w:r w:rsidR="006574C3" w:rsidRPr="00A50190">
            <w:rPr>
              <w:color w:val="002060"/>
              <w:lang w:val="pt-BR"/>
            </w:rPr>
            <w:t>S</w:t>
          </w:r>
          <w:r w:rsidRPr="00A50190">
            <w:rPr>
              <w:color w:val="002060"/>
              <w:lang w:val="pt-BR"/>
            </w:rPr>
            <w:t>-TE-DO-PM-00008</w:t>
          </w:r>
        </w:p>
      </w:tc>
      <w:tc>
        <w:tcPr>
          <w:tcW w:w="1275" w:type="dxa"/>
          <w:tcBorders>
            <w:top w:val="single" w:sz="4" w:space="0" w:color="A5A5A5"/>
            <w:bottom w:val="nil"/>
          </w:tcBorders>
        </w:tcPr>
        <w:p w14:paraId="47CCE5DF" w14:textId="31B7F36B" w:rsidR="00154A39" w:rsidRPr="00154A39" w:rsidRDefault="00605DFB" w:rsidP="007E6A7D">
          <w:pPr>
            <w:pStyle w:val="Footer"/>
            <w:tabs>
              <w:tab w:val="clear" w:pos="4513"/>
              <w:tab w:val="clear" w:pos="9026"/>
            </w:tabs>
            <w:rPr>
              <w:rFonts w:cstheme="minorHAnsi"/>
              <w:color w:val="002060"/>
            </w:rPr>
          </w:pPr>
          <w:bookmarkStart w:id="1" w:name="_Hlk157695162"/>
          <w:r w:rsidRPr="00605DFB">
            <w:rPr>
              <w:rFonts w:cstheme="minorHAnsi"/>
              <w:color w:val="002060"/>
              <w:lang w:val="en-US"/>
            </w:rPr>
            <w:t xml:space="preserve">PAGE </w:t>
          </w:r>
          <w:r w:rsidRPr="00605DFB">
            <w:rPr>
              <w:rFonts w:cstheme="minorHAnsi"/>
              <w:color w:val="002060"/>
              <w:lang w:val="en-US"/>
            </w:rPr>
            <w:fldChar w:fldCharType="begin"/>
          </w:r>
          <w:r w:rsidRPr="00605DFB">
            <w:rPr>
              <w:rFonts w:cstheme="minorHAnsi"/>
              <w:color w:val="002060"/>
              <w:lang w:val="en-US"/>
            </w:rPr>
            <w:instrText xml:space="preserve"> PAGE  \* Arabic  \* MERGEFORMAT </w:instrText>
          </w:r>
          <w:r w:rsidRPr="00605DFB">
            <w:rPr>
              <w:rFonts w:cstheme="minorHAnsi"/>
              <w:color w:val="002060"/>
              <w:lang w:val="en-US"/>
            </w:rPr>
            <w:fldChar w:fldCharType="separate"/>
          </w:r>
          <w:r w:rsidRPr="00605DFB">
            <w:rPr>
              <w:rFonts w:cstheme="minorHAnsi"/>
              <w:color w:val="002060"/>
              <w:lang w:val="en-US"/>
            </w:rPr>
            <w:t>2</w:t>
          </w:r>
          <w:r w:rsidRPr="00605DFB">
            <w:rPr>
              <w:rFonts w:cstheme="minorHAnsi"/>
              <w:color w:val="002060"/>
              <w:lang w:val="en-US"/>
            </w:rPr>
            <w:fldChar w:fldCharType="end"/>
          </w:r>
          <w:r w:rsidRPr="00605DFB">
            <w:rPr>
              <w:rFonts w:cstheme="minorHAnsi"/>
              <w:color w:val="002060"/>
              <w:lang w:val="en-US"/>
            </w:rPr>
            <w:t xml:space="preserve"> OF </w:t>
          </w:r>
          <w:r w:rsidRPr="00605DFB">
            <w:rPr>
              <w:rFonts w:cstheme="minorHAnsi"/>
              <w:color w:val="002060"/>
            </w:rPr>
            <w:fldChar w:fldCharType="begin"/>
          </w:r>
          <w:r w:rsidRPr="00605DFB">
            <w:rPr>
              <w:rFonts w:cstheme="minorHAnsi"/>
              <w:color w:val="002060"/>
            </w:rPr>
            <w:instrText>NUMPAGES  \* Arabic  \* MERGEFORMAT</w:instrText>
          </w:r>
          <w:r w:rsidRPr="00605DFB">
            <w:rPr>
              <w:rFonts w:cstheme="minorHAnsi"/>
              <w:color w:val="002060"/>
            </w:rPr>
            <w:fldChar w:fldCharType="separate"/>
          </w:r>
          <w:r w:rsidRPr="00605DFB">
            <w:rPr>
              <w:rFonts w:cstheme="minorHAnsi"/>
              <w:color w:val="002060"/>
            </w:rPr>
            <w:t>2</w:t>
          </w:r>
          <w:r w:rsidRPr="00605DFB">
            <w:rPr>
              <w:rFonts w:cstheme="minorHAnsi"/>
              <w:color w:val="002060"/>
            </w:rPr>
            <w:fldChar w:fldCharType="end"/>
          </w:r>
          <w:bookmarkEnd w:id="1"/>
        </w:p>
      </w:tc>
    </w:tr>
  </w:tbl>
  <w:p w14:paraId="099C263C" w14:textId="2F3C36F0" w:rsidR="00201D7A" w:rsidRPr="00BB2229" w:rsidRDefault="00201D7A" w:rsidP="00605D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03BC" w14:textId="77777777" w:rsidR="006574C3" w:rsidRPr="00410C78" w:rsidRDefault="006574C3" w:rsidP="00605DFB">
    <w:pPr>
      <w:pStyle w:val="Footer"/>
      <w:rPr>
        <w:rFonts w:cstheme="minorHAnsi"/>
        <w:color w:val="002060"/>
      </w:rPr>
    </w:pPr>
  </w:p>
  <w:tbl>
    <w:tblPr>
      <w:tblStyle w:val="TableGrid"/>
      <w:tblW w:w="961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2"/>
      <w:gridCol w:w="4029"/>
      <w:gridCol w:w="1413"/>
    </w:tblGrid>
    <w:tr w:rsidR="00D14CFC" w:rsidRPr="00605DFB" w14:paraId="1B8F2165" w14:textId="77777777" w:rsidTr="00D14CFC">
      <w:trPr>
        <w:trHeight w:val="389"/>
      </w:trPr>
      <w:tc>
        <w:tcPr>
          <w:tcW w:w="4172" w:type="dxa"/>
          <w:tcBorders>
            <w:top w:val="single" w:sz="4" w:space="0" w:color="A5A5A5"/>
            <w:bottom w:val="nil"/>
          </w:tcBorders>
        </w:tcPr>
        <w:p w14:paraId="56DD5CC2" w14:textId="51DAF8BD" w:rsidR="00D14CFC" w:rsidRPr="00417FC3" w:rsidRDefault="00417FC3" w:rsidP="00D14CFC">
          <w:pPr>
            <w:pStyle w:val="Footer"/>
            <w:tabs>
              <w:tab w:val="clear" w:pos="4513"/>
              <w:tab w:val="clear" w:pos="9026"/>
            </w:tabs>
            <w:rPr>
              <w:color w:val="002060"/>
            </w:rPr>
          </w:pPr>
          <w:r w:rsidRPr="00417FC3">
            <w:rPr>
              <w:color w:val="002060"/>
            </w:rPr>
            <w:t>JOD-MS-OP-RP-AD-00113</w:t>
          </w:r>
        </w:p>
      </w:tc>
      <w:tc>
        <w:tcPr>
          <w:tcW w:w="4029" w:type="dxa"/>
          <w:tcBorders>
            <w:top w:val="single" w:sz="4" w:space="0" w:color="A5A5A5"/>
            <w:bottom w:val="nil"/>
          </w:tcBorders>
        </w:tcPr>
        <w:p w14:paraId="68B92CDE" w14:textId="241FE0C2" w:rsidR="00D14CFC" w:rsidRPr="00605DFB" w:rsidRDefault="00D14CFC" w:rsidP="00D14CFC">
          <w:pPr>
            <w:pStyle w:val="Footer"/>
            <w:tabs>
              <w:tab w:val="clear" w:pos="4513"/>
              <w:tab w:val="clear" w:pos="9026"/>
            </w:tabs>
            <w:rPr>
              <w:color w:val="002060"/>
            </w:rPr>
          </w:pPr>
          <w:r>
            <w:rPr>
              <w:color w:val="002060"/>
            </w:rPr>
            <w:t>Rev 00</w:t>
          </w:r>
        </w:p>
      </w:tc>
      <w:tc>
        <w:tcPr>
          <w:tcW w:w="1413" w:type="dxa"/>
          <w:tcBorders>
            <w:top w:val="single" w:sz="4" w:space="0" w:color="A5A5A5"/>
            <w:bottom w:val="nil"/>
          </w:tcBorders>
        </w:tcPr>
        <w:p w14:paraId="22FB3E3B" w14:textId="0FC41E80" w:rsidR="00D14CFC" w:rsidRPr="00A50190" w:rsidRDefault="00D14CFC" w:rsidP="00D14CFC">
          <w:pPr>
            <w:rPr>
              <w:rFonts w:cstheme="minorHAnsi"/>
              <w:color w:val="002060"/>
              <w:lang w:val="en-US"/>
            </w:rPr>
          </w:pPr>
          <w:r w:rsidRPr="00A50190">
            <w:rPr>
              <w:color w:val="002060"/>
            </w:rPr>
            <w:t xml:space="preserve">PAGE </w:t>
          </w:r>
          <w:r w:rsidRPr="00A50190">
            <w:rPr>
              <w:b/>
              <w:bCs/>
              <w:color w:val="002060"/>
              <w:sz w:val="24"/>
              <w:szCs w:val="24"/>
            </w:rPr>
            <w:fldChar w:fldCharType="begin"/>
          </w:r>
          <w:r w:rsidRPr="00A50190">
            <w:rPr>
              <w:b/>
              <w:bCs/>
              <w:color w:val="002060"/>
            </w:rPr>
            <w:instrText xml:space="preserve"> PAGE </w:instrText>
          </w:r>
          <w:r w:rsidRPr="00A50190">
            <w:rPr>
              <w:b/>
              <w:bCs/>
              <w:color w:val="002060"/>
              <w:sz w:val="24"/>
              <w:szCs w:val="24"/>
            </w:rPr>
            <w:fldChar w:fldCharType="separate"/>
          </w:r>
          <w:proofErr w:type="spellStart"/>
          <w:r>
            <w:rPr>
              <w:b/>
              <w:bCs/>
              <w:color w:val="002060"/>
              <w:sz w:val="24"/>
              <w:szCs w:val="24"/>
            </w:rPr>
            <w:t>i</w:t>
          </w:r>
          <w:proofErr w:type="spellEnd"/>
          <w:r w:rsidRPr="00A50190">
            <w:rPr>
              <w:b/>
              <w:bCs/>
              <w:color w:val="002060"/>
              <w:sz w:val="24"/>
              <w:szCs w:val="24"/>
            </w:rPr>
            <w:fldChar w:fldCharType="end"/>
          </w:r>
          <w:r w:rsidRPr="00A50190">
            <w:rPr>
              <w:color w:val="002060"/>
            </w:rPr>
            <w:t xml:space="preserve"> OF </w:t>
          </w:r>
          <w:r w:rsidRPr="00A50190">
            <w:rPr>
              <w:b/>
              <w:bCs/>
              <w:color w:val="002060"/>
              <w:sz w:val="24"/>
              <w:szCs w:val="24"/>
            </w:rPr>
            <w:fldChar w:fldCharType="begin"/>
          </w:r>
          <w:r w:rsidRPr="00A50190">
            <w:rPr>
              <w:b/>
              <w:bCs/>
              <w:color w:val="002060"/>
            </w:rPr>
            <w:instrText xml:space="preserve"> NUMPAGES  </w:instrText>
          </w:r>
          <w:r w:rsidRPr="00A50190">
            <w:rPr>
              <w:b/>
              <w:bCs/>
              <w:color w:val="002060"/>
              <w:sz w:val="24"/>
              <w:szCs w:val="24"/>
            </w:rPr>
            <w:fldChar w:fldCharType="separate"/>
          </w:r>
          <w:r>
            <w:rPr>
              <w:b/>
              <w:bCs/>
              <w:color w:val="002060"/>
              <w:sz w:val="24"/>
              <w:szCs w:val="24"/>
            </w:rPr>
            <w:t>12</w:t>
          </w:r>
          <w:r w:rsidRPr="00A50190">
            <w:rPr>
              <w:b/>
              <w:bCs/>
              <w:color w:val="002060"/>
              <w:sz w:val="24"/>
              <w:szCs w:val="24"/>
            </w:rPr>
            <w:fldChar w:fldCharType="end"/>
          </w:r>
        </w:p>
      </w:tc>
    </w:tr>
  </w:tbl>
  <w:p w14:paraId="5D00EFDD" w14:textId="77777777" w:rsidR="006574C3" w:rsidRPr="00BB2229" w:rsidRDefault="006574C3" w:rsidP="00605D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884923"/>
      <w:docPartObj>
        <w:docPartGallery w:val="Page Numbers (Bottom of Page)"/>
        <w:docPartUnique/>
      </w:docPartObj>
    </w:sdtPr>
    <w:sdtEndPr/>
    <w:sdtContent>
      <w:sdt>
        <w:sdtPr>
          <w:id w:val="-1769616900"/>
          <w:docPartObj>
            <w:docPartGallery w:val="Page Numbers (Top of Page)"/>
            <w:docPartUnique/>
          </w:docPartObj>
        </w:sdtPr>
        <w:sdtEndPr/>
        <w:sdtContent>
          <w:p w14:paraId="08864371" w14:textId="77777777" w:rsidR="00A50190" w:rsidRDefault="00A50190">
            <w:pPr>
              <w:pStyle w:val="Footer"/>
              <w:jc w:val="right"/>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040"/>
              <w:gridCol w:w="1417"/>
            </w:tblGrid>
            <w:tr w:rsidR="00A50190" w:rsidRPr="00605DFB" w14:paraId="7EC6B7C0" w14:textId="77777777" w:rsidTr="006A1B30">
              <w:tc>
                <w:tcPr>
                  <w:tcW w:w="4182" w:type="dxa"/>
                  <w:tcBorders>
                    <w:top w:val="single" w:sz="4" w:space="0" w:color="A5A5A5"/>
                    <w:bottom w:val="nil"/>
                  </w:tcBorders>
                </w:tcPr>
                <w:p w14:paraId="21D60CEF" w14:textId="0C0E3331" w:rsidR="00A50190" w:rsidRPr="00417FC3" w:rsidRDefault="00BE7AAF" w:rsidP="00A50190">
                  <w:pPr>
                    <w:pStyle w:val="Footer"/>
                    <w:tabs>
                      <w:tab w:val="clear" w:pos="4513"/>
                      <w:tab w:val="clear" w:pos="9026"/>
                    </w:tabs>
                    <w:rPr>
                      <w:color w:val="002060"/>
                    </w:rPr>
                  </w:pPr>
                  <w:r>
                    <w:rPr>
                      <w:color w:val="002060"/>
                    </w:rPr>
                    <w:t xml:space="preserve">6561_404_Cosmona Loughrea FRA-Rev 0 </w:t>
                  </w:r>
                </w:p>
              </w:tc>
              <w:tc>
                <w:tcPr>
                  <w:tcW w:w="4040" w:type="dxa"/>
                  <w:tcBorders>
                    <w:top w:val="single" w:sz="4" w:space="0" w:color="A5A5A5"/>
                    <w:bottom w:val="nil"/>
                  </w:tcBorders>
                </w:tcPr>
                <w:p w14:paraId="2BBB0039" w14:textId="3201F7A5" w:rsidR="00A50190" w:rsidRPr="00605DFB" w:rsidRDefault="00A50190" w:rsidP="00A50190">
                  <w:pPr>
                    <w:pStyle w:val="Footer"/>
                    <w:tabs>
                      <w:tab w:val="clear" w:pos="4513"/>
                      <w:tab w:val="clear" w:pos="9026"/>
                    </w:tabs>
                    <w:rPr>
                      <w:color w:val="002060"/>
                    </w:rPr>
                  </w:pPr>
                  <w:r>
                    <w:rPr>
                      <w:color w:val="002060"/>
                    </w:rPr>
                    <w:t>Rev 00</w:t>
                  </w:r>
                  <w:r w:rsidR="00D14CFC" w:rsidRPr="00A50190">
                    <w:rPr>
                      <w:color w:val="002060"/>
                    </w:rPr>
                    <w:t xml:space="preserve"> </w:t>
                  </w:r>
                </w:p>
              </w:tc>
              <w:tc>
                <w:tcPr>
                  <w:tcW w:w="1417" w:type="dxa"/>
                  <w:tcBorders>
                    <w:top w:val="single" w:sz="4" w:space="0" w:color="A5A5A5"/>
                    <w:bottom w:val="nil"/>
                  </w:tcBorders>
                </w:tcPr>
                <w:p w14:paraId="4004448D" w14:textId="10863742" w:rsidR="00D14CFC" w:rsidRPr="00A50190" w:rsidRDefault="00D14CFC" w:rsidP="00D14CFC">
                  <w:pPr>
                    <w:rPr>
                      <w:rFonts w:cstheme="minorHAnsi"/>
                      <w:color w:val="002060"/>
                      <w:lang w:val="en-US"/>
                    </w:rPr>
                  </w:pPr>
                  <w:r w:rsidRPr="00A50190">
                    <w:rPr>
                      <w:color w:val="002060"/>
                    </w:rPr>
                    <w:t xml:space="preserve">PAGE </w:t>
                  </w:r>
                  <w:r w:rsidRPr="00A50190">
                    <w:rPr>
                      <w:b/>
                      <w:bCs/>
                      <w:color w:val="002060"/>
                      <w:sz w:val="24"/>
                      <w:szCs w:val="24"/>
                    </w:rPr>
                    <w:fldChar w:fldCharType="begin"/>
                  </w:r>
                  <w:r w:rsidRPr="00A50190">
                    <w:rPr>
                      <w:b/>
                      <w:bCs/>
                      <w:color w:val="002060"/>
                    </w:rPr>
                    <w:instrText xml:space="preserve"> PAGE </w:instrText>
                  </w:r>
                  <w:r w:rsidRPr="00A50190">
                    <w:rPr>
                      <w:b/>
                      <w:bCs/>
                      <w:color w:val="002060"/>
                      <w:sz w:val="24"/>
                      <w:szCs w:val="24"/>
                    </w:rPr>
                    <w:fldChar w:fldCharType="separate"/>
                  </w:r>
                  <w:r>
                    <w:rPr>
                      <w:b/>
                      <w:bCs/>
                      <w:color w:val="002060"/>
                      <w:sz w:val="24"/>
                      <w:szCs w:val="24"/>
                    </w:rPr>
                    <w:t>i</w:t>
                  </w:r>
                  <w:proofErr w:type="spellStart"/>
                  <w:r>
                    <w:rPr>
                      <w:b/>
                      <w:bCs/>
                      <w:color w:val="002060"/>
                      <w:sz w:val="24"/>
                      <w:szCs w:val="24"/>
                    </w:rPr>
                    <w:t>i</w:t>
                  </w:r>
                  <w:proofErr w:type="spellEnd"/>
                  <w:r w:rsidRPr="00A50190">
                    <w:rPr>
                      <w:b/>
                      <w:bCs/>
                      <w:color w:val="002060"/>
                      <w:sz w:val="24"/>
                      <w:szCs w:val="24"/>
                    </w:rPr>
                    <w:fldChar w:fldCharType="end"/>
                  </w:r>
                  <w:r w:rsidRPr="00A50190">
                    <w:rPr>
                      <w:color w:val="002060"/>
                    </w:rPr>
                    <w:t xml:space="preserve"> OF </w:t>
                  </w:r>
                  <w:r w:rsidRPr="00A50190">
                    <w:rPr>
                      <w:b/>
                      <w:bCs/>
                      <w:color w:val="002060"/>
                      <w:sz w:val="24"/>
                      <w:szCs w:val="24"/>
                    </w:rPr>
                    <w:fldChar w:fldCharType="begin"/>
                  </w:r>
                  <w:r w:rsidRPr="00A50190">
                    <w:rPr>
                      <w:b/>
                      <w:bCs/>
                      <w:color w:val="002060"/>
                    </w:rPr>
                    <w:instrText xml:space="preserve"> NUMPAGES  </w:instrText>
                  </w:r>
                  <w:r w:rsidRPr="00A50190">
                    <w:rPr>
                      <w:b/>
                      <w:bCs/>
                      <w:color w:val="002060"/>
                      <w:sz w:val="24"/>
                      <w:szCs w:val="24"/>
                    </w:rPr>
                    <w:fldChar w:fldCharType="separate"/>
                  </w:r>
                  <w:r>
                    <w:rPr>
                      <w:b/>
                      <w:bCs/>
                      <w:color w:val="002060"/>
                      <w:sz w:val="24"/>
                      <w:szCs w:val="24"/>
                    </w:rPr>
                    <w:t>11</w:t>
                  </w:r>
                  <w:r w:rsidRPr="00A50190">
                    <w:rPr>
                      <w:b/>
                      <w:bCs/>
                      <w:color w:val="002060"/>
                      <w:sz w:val="24"/>
                      <w:szCs w:val="24"/>
                    </w:rPr>
                    <w:fldChar w:fldCharType="end"/>
                  </w:r>
                </w:p>
              </w:tc>
            </w:tr>
          </w:tbl>
          <w:p w14:paraId="5A2E7E30" w14:textId="0E7FDE11" w:rsidR="006574C3" w:rsidRPr="00BB2229" w:rsidRDefault="003E3644" w:rsidP="003E3644">
            <w:pPr>
              <w:pStyle w:val="Footer"/>
              <w:tabs>
                <w:tab w:val="clear" w:pos="4513"/>
                <w:tab w:val="clear" w:pos="9026"/>
                <w:tab w:val="left" w:pos="8010"/>
              </w:tabs>
            </w:pPr>
            <w:r>
              <w:tab/>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442967"/>
      <w:docPartObj>
        <w:docPartGallery w:val="Page Numbers (Bottom of Page)"/>
        <w:docPartUnique/>
      </w:docPartObj>
    </w:sdtPr>
    <w:sdtEndPr/>
    <w:sdtContent>
      <w:sdt>
        <w:sdtPr>
          <w:id w:val="1330563068"/>
          <w:docPartObj>
            <w:docPartGallery w:val="Page Numbers (Top of Page)"/>
            <w:docPartUnique/>
          </w:docPartObj>
        </w:sdtPr>
        <w:sdtEndPr/>
        <w:sdtContent>
          <w:p w14:paraId="3CE77C21" w14:textId="77777777" w:rsidR="00A50190" w:rsidRDefault="00A50190">
            <w:pPr>
              <w:pStyle w:val="Footer"/>
              <w:jc w:val="right"/>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040"/>
              <w:gridCol w:w="1417"/>
            </w:tblGrid>
            <w:tr w:rsidR="00A50190" w:rsidRPr="00605DFB" w14:paraId="466585CD" w14:textId="77777777" w:rsidTr="006A1B30">
              <w:tc>
                <w:tcPr>
                  <w:tcW w:w="4182" w:type="dxa"/>
                  <w:tcBorders>
                    <w:top w:val="single" w:sz="4" w:space="0" w:color="A5A5A5"/>
                    <w:bottom w:val="nil"/>
                  </w:tcBorders>
                </w:tcPr>
                <w:p w14:paraId="1791DEE0" w14:textId="3C0BDA12" w:rsidR="00A50190" w:rsidRPr="00417FC3" w:rsidRDefault="00BE7AAF" w:rsidP="00A50190">
                  <w:pPr>
                    <w:pStyle w:val="Footer"/>
                    <w:tabs>
                      <w:tab w:val="clear" w:pos="4513"/>
                      <w:tab w:val="clear" w:pos="9026"/>
                    </w:tabs>
                    <w:rPr>
                      <w:color w:val="002060"/>
                    </w:rPr>
                  </w:pPr>
                  <w:r>
                    <w:rPr>
                      <w:color w:val="002060"/>
                    </w:rPr>
                    <w:t>6561_404_Cosmona Loughrea FRA-Rev 0</w:t>
                  </w:r>
                </w:p>
              </w:tc>
              <w:tc>
                <w:tcPr>
                  <w:tcW w:w="4040" w:type="dxa"/>
                  <w:tcBorders>
                    <w:top w:val="single" w:sz="4" w:space="0" w:color="A5A5A5"/>
                    <w:bottom w:val="nil"/>
                  </w:tcBorders>
                </w:tcPr>
                <w:p w14:paraId="521FE588" w14:textId="77777777" w:rsidR="00A50190" w:rsidRPr="00605DFB" w:rsidRDefault="00A50190" w:rsidP="00A50190">
                  <w:pPr>
                    <w:pStyle w:val="Footer"/>
                    <w:tabs>
                      <w:tab w:val="clear" w:pos="4513"/>
                      <w:tab w:val="clear" w:pos="9026"/>
                    </w:tabs>
                    <w:rPr>
                      <w:color w:val="002060"/>
                    </w:rPr>
                  </w:pPr>
                  <w:r>
                    <w:rPr>
                      <w:color w:val="002060"/>
                    </w:rPr>
                    <w:t>Rev 00</w:t>
                  </w:r>
                </w:p>
              </w:tc>
              <w:tc>
                <w:tcPr>
                  <w:tcW w:w="1417" w:type="dxa"/>
                  <w:tcBorders>
                    <w:top w:val="single" w:sz="4" w:space="0" w:color="A5A5A5"/>
                    <w:bottom w:val="nil"/>
                  </w:tcBorders>
                </w:tcPr>
                <w:p w14:paraId="2CB5680D" w14:textId="3B067726" w:rsidR="00A50190" w:rsidRPr="00A50190" w:rsidRDefault="00A50190" w:rsidP="00A50190">
                  <w:pPr>
                    <w:rPr>
                      <w:rFonts w:cstheme="minorHAnsi"/>
                      <w:color w:val="002060"/>
                      <w:lang w:val="en-US"/>
                    </w:rPr>
                  </w:pPr>
                  <w:r w:rsidRPr="00A50190">
                    <w:rPr>
                      <w:color w:val="002060"/>
                    </w:rPr>
                    <w:t xml:space="preserve">PAGE </w:t>
                  </w:r>
                  <w:r w:rsidRPr="00A50190">
                    <w:rPr>
                      <w:b/>
                      <w:bCs/>
                      <w:color w:val="002060"/>
                      <w:sz w:val="24"/>
                      <w:szCs w:val="24"/>
                    </w:rPr>
                    <w:fldChar w:fldCharType="begin"/>
                  </w:r>
                  <w:r w:rsidRPr="00A50190">
                    <w:rPr>
                      <w:b/>
                      <w:bCs/>
                      <w:color w:val="002060"/>
                    </w:rPr>
                    <w:instrText xml:space="preserve"> PAGE </w:instrText>
                  </w:r>
                  <w:r w:rsidRPr="00A50190">
                    <w:rPr>
                      <w:b/>
                      <w:bCs/>
                      <w:color w:val="002060"/>
                      <w:sz w:val="24"/>
                      <w:szCs w:val="24"/>
                    </w:rPr>
                    <w:fldChar w:fldCharType="separate"/>
                  </w:r>
                  <w:r>
                    <w:rPr>
                      <w:b/>
                      <w:bCs/>
                      <w:color w:val="002060"/>
                      <w:sz w:val="24"/>
                      <w:szCs w:val="24"/>
                    </w:rPr>
                    <w:t>3</w:t>
                  </w:r>
                  <w:r w:rsidRPr="00A50190">
                    <w:rPr>
                      <w:b/>
                      <w:bCs/>
                      <w:color w:val="002060"/>
                      <w:sz w:val="24"/>
                      <w:szCs w:val="24"/>
                    </w:rPr>
                    <w:fldChar w:fldCharType="end"/>
                  </w:r>
                  <w:r w:rsidRPr="00A50190">
                    <w:rPr>
                      <w:color w:val="002060"/>
                    </w:rPr>
                    <w:t xml:space="preserve"> OF </w:t>
                  </w:r>
                  <w:r w:rsidRPr="00A50190">
                    <w:rPr>
                      <w:b/>
                      <w:bCs/>
                      <w:color w:val="002060"/>
                      <w:sz w:val="24"/>
                      <w:szCs w:val="24"/>
                    </w:rPr>
                    <w:fldChar w:fldCharType="begin"/>
                  </w:r>
                  <w:r w:rsidRPr="00A50190">
                    <w:rPr>
                      <w:b/>
                      <w:bCs/>
                      <w:color w:val="002060"/>
                    </w:rPr>
                    <w:instrText xml:space="preserve"> NUMPAGES  </w:instrText>
                  </w:r>
                  <w:r w:rsidRPr="00A50190">
                    <w:rPr>
                      <w:b/>
                      <w:bCs/>
                      <w:color w:val="002060"/>
                      <w:sz w:val="24"/>
                      <w:szCs w:val="24"/>
                    </w:rPr>
                    <w:fldChar w:fldCharType="separate"/>
                  </w:r>
                  <w:r>
                    <w:rPr>
                      <w:b/>
                      <w:bCs/>
                      <w:color w:val="002060"/>
                      <w:sz w:val="24"/>
                      <w:szCs w:val="24"/>
                    </w:rPr>
                    <w:t>4</w:t>
                  </w:r>
                  <w:r w:rsidRPr="00A50190">
                    <w:rPr>
                      <w:b/>
                      <w:bCs/>
                      <w:color w:val="002060"/>
                      <w:sz w:val="24"/>
                      <w:szCs w:val="24"/>
                    </w:rPr>
                    <w:fldChar w:fldCharType="end"/>
                  </w:r>
                  <w:r w:rsidRPr="00A50190">
                    <w:rPr>
                      <w:rFonts w:cstheme="minorHAnsi"/>
                      <w:color w:val="002060"/>
                      <w:lang w:val="en-US"/>
                    </w:rPr>
                    <w:t xml:space="preserve"> </w:t>
                  </w:r>
                </w:p>
              </w:tc>
            </w:tr>
          </w:tbl>
          <w:p w14:paraId="1CC36683" w14:textId="31E36EA9" w:rsidR="006574C3" w:rsidRPr="00BB2229" w:rsidRDefault="00D119BF" w:rsidP="00A50190">
            <w:pPr>
              <w:pStyle w:val="Footer"/>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52486" w14:textId="77777777" w:rsidR="00D119BF" w:rsidRDefault="00D119BF" w:rsidP="00BF5602">
      <w:pPr>
        <w:spacing w:after="0" w:line="240" w:lineRule="auto"/>
      </w:pPr>
      <w:r>
        <w:separator/>
      </w:r>
    </w:p>
  </w:footnote>
  <w:footnote w:type="continuationSeparator" w:id="0">
    <w:p w14:paraId="04D3CDF7" w14:textId="77777777" w:rsidR="00D119BF" w:rsidRDefault="00D119BF" w:rsidP="00BF5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513"/>
      <w:gridCol w:w="2126"/>
    </w:tblGrid>
    <w:tr w:rsidR="00605DFB" w:rsidRPr="00605DFB" w14:paraId="2D625856" w14:textId="77777777" w:rsidTr="00F118C7">
      <w:tc>
        <w:tcPr>
          <w:tcW w:w="7513" w:type="dxa"/>
          <w:tcBorders>
            <w:bottom w:val="single" w:sz="8" w:space="0" w:color="92D050"/>
          </w:tcBorders>
        </w:tcPr>
        <w:p w14:paraId="0F6A94F0" w14:textId="1A3A1F80" w:rsidR="00605DFB" w:rsidRPr="00D90150" w:rsidRDefault="000F638B" w:rsidP="00D90150">
          <w:pPr>
            <w:pStyle w:val="Header"/>
            <w:spacing w:before="0"/>
            <w:rPr>
              <w:b/>
              <w:bCs/>
              <w:color w:val="002060"/>
              <w:sz w:val="40"/>
              <w:szCs w:val="40"/>
            </w:rPr>
          </w:pPr>
          <w:r>
            <w:rPr>
              <w:b/>
              <w:bCs/>
              <w:color w:val="002060"/>
              <w:sz w:val="28"/>
              <w:szCs w:val="28"/>
            </w:rPr>
            <w:t xml:space="preserve">   </w:t>
          </w:r>
        </w:p>
        <w:p w14:paraId="5C4C5DEE" w14:textId="548127AB" w:rsidR="00605DFB" w:rsidRPr="00605DFB" w:rsidRDefault="000F638B" w:rsidP="004D7300">
          <w:pPr>
            <w:pStyle w:val="Header"/>
            <w:rPr>
              <w:b/>
              <w:bCs/>
              <w:color w:val="002060"/>
              <w:sz w:val="28"/>
              <w:szCs w:val="28"/>
            </w:rPr>
          </w:pPr>
          <w:r w:rsidRPr="000F638B">
            <w:rPr>
              <w:b/>
              <w:bCs/>
              <w:color w:val="002060"/>
              <w:sz w:val="28"/>
              <w:szCs w:val="28"/>
            </w:rPr>
            <w:t>SITE PROGRESS REPORT</w:t>
          </w:r>
        </w:p>
      </w:tc>
      <w:tc>
        <w:tcPr>
          <w:tcW w:w="2126" w:type="dxa"/>
          <w:tcBorders>
            <w:bottom w:val="single" w:sz="8" w:space="0" w:color="92D050"/>
          </w:tcBorders>
        </w:tcPr>
        <w:p w14:paraId="104E781B" w14:textId="26EA6FE1" w:rsidR="00605DFB" w:rsidRPr="00AD7CB1" w:rsidRDefault="00F118C7" w:rsidP="00AD7CB1">
          <w:pPr>
            <w:pStyle w:val="NormalWeb"/>
          </w:pPr>
          <w:r>
            <w:rPr>
              <w:noProof/>
            </w:rPr>
            <w:drawing>
              <wp:anchor distT="0" distB="0" distL="114300" distR="114300" simplePos="0" relativeHeight="251660288" behindDoc="0" locked="0" layoutInCell="1" allowOverlap="1" wp14:anchorId="17BFFE59" wp14:editId="686A3653">
                <wp:simplePos x="0" y="0"/>
                <wp:positionH relativeFrom="column">
                  <wp:posOffset>712380</wp:posOffset>
                </wp:positionH>
                <wp:positionV relativeFrom="paragraph">
                  <wp:posOffset>42611</wp:posOffset>
                </wp:positionV>
                <wp:extent cx="469076" cy="469671"/>
                <wp:effectExtent l="0" t="0" r="7620" b="6985"/>
                <wp:wrapNone/>
                <wp:docPr id="1677150229" name="Picture 167715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595D566" w14:textId="7B854226" w:rsidR="00BF5602" w:rsidRPr="00201D7A" w:rsidRDefault="002E3C20" w:rsidP="002E3C20">
    <w:pPr>
      <w:pStyle w:val="Header"/>
      <w:rPr>
        <w:color w:val="002060"/>
      </w:rPr>
    </w:pPr>
    <w:r>
      <w:rPr>
        <w:b/>
        <w:bCs/>
        <w:color w:val="00206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513"/>
      <w:gridCol w:w="2126"/>
    </w:tblGrid>
    <w:tr w:rsidR="006574C3" w:rsidRPr="00605DFB" w14:paraId="4B66993D" w14:textId="77777777" w:rsidTr="00F118C7">
      <w:tc>
        <w:tcPr>
          <w:tcW w:w="7513" w:type="dxa"/>
          <w:tcBorders>
            <w:bottom w:val="single" w:sz="8" w:space="0" w:color="92D050"/>
          </w:tcBorders>
        </w:tcPr>
        <w:p w14:paraId="143A6D8A" w14:textId="77777777" w:rsidR="006574C3" w:rsidRPr="00D90150" w:rsidRDefault="006574C3" w:rsidP="00D90150">
          <w:pPr>
            <w:pStyle w:val="Header"/>
            <w:spacing w:before="0"/>
            <w:rPr>
              <w:b/>
              <w:bCs/>
              <w:color w:val="002060"/>
              <w:sz w:val="40"/>
              <w:szCs w:val="40"/>
            </w:rPr>
          </w:pPr>
          <w:r>
            <w:rPr>
              <w:b/>
              <w:bCs/>
              <w:color w:val="002060"/>
              <w:sz w:val="28"/>
              <w:szCs w:val="28"/>
            </w:rPr>
            <w:t xml:space="preserve">   </w:t>
          </w:r>
        </w:p>
        <w:p w14:paraId="20890866" w14:textId="0433F883" w:rsidR="006574C3" w:rsidRPr="00605DFB" w:rsidRDefault="007621F0" w:rsidP="004D7300">
          <w:pPr>
            <w:pStyle w:val="Header"/>
            <w:rPr>
              <w:b/>
              <w:bCs/>
              <w:color w:val="002060"/>
              <w:sz w:val="28"/>
              <w:szCs w:val="28"/>
            </w:rPr>
          </w:pPr>
          <w:r>
            <w:rPr>
              <w:b/>
              <w:bCs/>
              <w:color w:val="002060"/>
              <w:sz w:val="28"/>
              <w:szCs w:val="28"/>
            </w:rPr>
            <w:t xml:space="preserve">Flood Risk Assessment </w:t>
          </w:r>
        </w:p>
      </w:tc>
      <w:tc>
        <w:tcPr>
          <w:tcW w:w="2126" w:type="dxa"/>
          <w:tcBorders>
            <w:bottom w:val="single" w:sz="8" w:space="0" w:color="92D050"/>
          </w:tcBorders>
        </w:tcPr>
        <w:p w14:paraId="4413EC8C" w14:textId="77777777" w:rsidR="006574C3" w:rsidRPr="00AD7CB1" w:rsidRDefault="006574C3" w:rsidP="00AD7CB1">
          <w:pPr>
            <w:pStyle w:val="NormalWeb"/>
          </w:pPr>
          <w:r>
            <w:rPr>
              <w:noProof/>
            </w:rPr>
            <w:drawing>
              <wp:anchor distT="0" distB="0" distL="114300" distR="114300" simplePos="0" relativeHeight="251662336" behindDoc="0" locked="0" layoutInCell="1" allowOverlap="1" wp14:anchorId="521877F4" wp14:editId="0FBE9E37">
                <wp:simplePos x="0" y="0"/>
                <wp:positionH relativeFrom="column">
                  <wp:posOffset>712380</wp:posOffset>
                </wp:positionH>
                <wp:positionV relativeFrom="paragraph">
                  <wp:posOffset>42611</wp:posOffset>
                </wp:positionV>
                <wp:extent cx="469076" cy="469671"/>
                <wp:effectExtent l="0" t="0" r="7620" b="6985"/>
                <wp:wrapNone/>
                <wp:docPr id="229445376" name="Picture 22944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A11A5F5" w14:textId="77777777" w:rsidR="006574C3" w:rsidRPr="00201D7A" w:rsidRDefault="006574C3" w:rsidP="002E3C20">
    <w:pPr>
      <w:pStyle w:val="Header"/>
      <w:rPr>
        <w:color w:val="002060"/>
      </w:rPr>
    </w:pPr>
    <w:r>
      <w:rPr>
        <w:b/>
        <w:bCs/>
        <w:color w:val="0020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D02"/>
    <w:multiLevelType w:val="hybridMultilevel"/>
    <w:tmpl w:val="8446105A"/>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F42150"/>
    <w:multiLevelType w:val="hybridMultilevel"/>
    <w:tmpl w:val="7B3AE28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6939EB"/>
    <w:multiLevelType w:val="hybridMultilevel"/>
    <w:tmpl w:val="74C2CA4E"/>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702210"/>
    <w:multiLevelType w:val="hybridMultilevel"/>
    <w:tmpl w:val="F730A4D0"/>
    <w:lvl w:ilvl="0" w:tplc="3DF8B0AC">
      <w:numFmt w:val="bullet"/>
      <w:lvlText w:val=""/>
      <w:lvlJc w:val="left"/>
      <w:pPr>
        <w:ind w:left="1723" w:hanging="425"/>
      </w:pPr>
      <w:rPr>
        <w:rFonts w:ascii="Symbol" w:eastAsia="Symbol" w:hAnsi="Symbol" w:cs="Symbol" w:hint="default"/>
        <w:b w:val="0"/>
        <w:bCs w:val="0"/>
        <w:i w:val="0"/>
        <w:iCs w:val="0"/>
        <w:spacing w:val="0"/>
        <w:w w:val="99"/>
        <w:sz w:val="20"/>
        <w:szCs w:val="20"/>
        <w:lang w:val="en-US" w:eastAsia="en-US" w:bidi="ar-SA"/>
      </w:rPr>
    </w:lvl>
    <w:lvl w:ilvl="1" w:tplc="6A4098BC">
      <w:numFmt w:val="bullet"/>
      <w:lvlText w:val="•"/>
      <w:lvlJc w:val="left"/>
      <w:pPr>
        <w:ind w:left="2568" w:hanging="425"/>
      </w:pPr>
      <w:rPr>
        <w:rFonts w:hint="default"/>
        <w:lang w:val="en-US" w:eastAsia="en-US" w:bidi="ar-SA"/>
      </w:rPr>
    </w:lvl>
    <w:lvl w:ilvl="2" w:tplc="ED0A5D04">
      <w:numFmt w:val="bullet"/>
      <w:lvlText w:val="•"/>
      <w:lvlJc w:val="left"/>
      <w:pPr>
        <w:ind w:left="3417" w:hanging="425"/>
      </w:pPr>
      <w:rPr>
        <w:rFonts w:hint="default"/>
        <w:lang w:val="en-US" w:eastAsia="en-US" w:bidi="ar-SA"/>
      </w:rPr>
    </w:lvl>
    <w:lvl w:ilvl="3" w:tplc="FEDCEF8C">
      <w:numFmt w:val="bullet"/>
      <w:lvlText w:val="•"/>
      <w:lvlJc w:val="left"/>
      <w:pPr>
        <w:ind w:left="4265" w:hanging="425"/>
      </w:pPr>
      <w:rPr>
        <w:rFonts w:hint="default"/>
        <w:lang w:val="en-US" w:eastAsia="en-US" w:bidi="ar-SA"/>
      </w:rPr>
    </w:lvl>
    <w:lvl w:ilvl="4" w:tplc="97AAE734">
      <w:numFmt w:val="bullet"/>
      <w:lvlText w:val="•"/>
      <w:lvlJc w:val="left"/>
      <w:pPr>
        <w:ind w:left="5114" w:hanging="425"/>
      </w:pPr>
      <w:rPr>
        <w:rFonts w:hint="default"/>
        <w:lang w:val="en-US" w:eastAsia="en-US" w:bidi="ar-SA"/>
      </w:rPr>
    </w:lvl>
    <w:lvl w:ilvl="5" w:tplc="54F6E32C">
      <w:numFmt w:val="bullet"/>
      <w:lvlText w:val="•"/>
      <w:lvlJc w:val="left"/>
      <w:pPr>
        <w:ind w:left="5963" w:hanging="425"/>
      </w:pPr>
      <w:rPr>
        <w:rFonts w:hint="default"/>
        <w:lang w:val="en-US" w:eastAsia="en-US" w:bidi="ar-SA"/>
      </w:rPr>
    </w:lvl>
    <w:lvl w:ilvl="6" w:tplc="96944C1E">
      <w:numFmt w:val="bullet"/>
      <w:lvlText w:val="•"/>
      <w:lvlJc w:val="left"/>
      <w:pPr>
        <w:ind w:left="6811" w:hanging="425"/>
      </w:pPr>
      <w:rPr>
        <w:rFonts w:hint="default"/>
        <w:lang w:val="en-US" w:eastAsia="en-US" w:bidi="ar-SA"/>
      </w:rPr>
    </w:lvl>
    <w:lvl w:ilvl="7" w:tplc="76AC38E0">
      <w:numFmt w:val="bullet"/>
      <w:lvlText w:val="•"/>
      <w:lvlJc w:val="left"/>
      <w:pPr>
        <w:ind w:left="7660" w:hanging="425"/>
      </w:pPr>
      <w:rPr>
        <w:rFonts w:hint="default"/>
        <w:lang w:val="en-US" w:eastAsia="en-US" w:bidi="ar-SA"/>
      </w:rPr>
    </w:lvl>
    <w:lvl w:ilvl="8" w:tplc="3BA8072E">
      <w:numFmt w:val="bullet"/>
      <w:lvlText w:val="•"/>
      <w:lvlJc w:val="left"/>
      <w:pPr>
        <w:ind w:left="8509" w:hanging="425"/>
      </w:pPr>
      <w:rPr>
        <w:rFonts w:hint="default"/>
        <w:lang w:val="en-US" w:eastAsia="en-US" w:bidi="ar-SA"/>
      </w:rPr>
    </w:lvl>
  </w:abstractNum>
  <w:abstractNum w:abstractNumId="4" w15:restartNumberingAfterBreak="0">
    <w:nsid w:val="0C890628"/>
    <w:multiLevelType w:val="hybridMultilevel"/>
    <w:tmpl w:val="991C47AE"/>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0228E6"/>
    <w:multiLevelType w:val="hybridMultilevel"/>
    <w:tmpl w:val="86C234A6"/>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126DDC"/>
    <w:multiLevelType w:val="hybridMultilevel"/>
    <w:tmpl w:val="A40837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EE76D4"/>
    <w:multiLevelType w:val="hybridMultilevel"/>
    <w:tmpl w:val="F3F495E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8830B5"/>
    <w:multiLevelType w:val="hybridMultilevel"/>
    <w:tmpl w:val="837A74D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0555FA"/>
    <w:multiLevelType w:val="hybridMultilevel"/>
    <w:tmpl w:val="5F2C995A"/>
    <w:lvl w:ilvl="0" w:tplc="B8540E14">
      <w:numFmt w:val="bullet"/>
      <w:lvlText w:val=""/>
      <w:lvlJc w:val="left"/>
      <w:pPr>
        <w:ind w:left="391" w:hanging="360"/>
      </w:pPr>
      <w:rPr>
        <w:rFonts w:ascii="Symbol" w:eastAsia="Symbol" w:hAnsi="Symbol" w:cs="Symbol" w:hint="default"/>
        <w:b w:val="0"/>
        <w:bCs w:val="0"/>
        <w:i w:val="0"/>
        <w:iCs w:val="0"/>
        <w:spacing w:val="0"/>
        <w:w w:val="99"/>
        <w:sz w:val="20"/>
        <w:szCs w:val="20"/>
        <w:lang w:val="en-US" w:eastAsia="en-US" w:bidi="ar-SA"/>
      </w:rPr>
    </w:lvl>
    <w:lvl w:ilvl="1" w:tplc="686ED9D2">
      <w:numFmt w:val="bullet"/>
      <w:lvlText w:val="•"/>
      <w:lvlJc w:val="left"/>
      <w:pPr>
        <w:ind w:left="982" w:hanging="360"/>
      </w:pPr>
      <w:rPr>
        <w:rFonts w:hint="default"/>
        <w:lang w:val="en-US" w:eastAsia="en-US" w:bidi="ar-SA"/>
      </w:rPr>
    </w:lvl>
    <w:lvl w:ilvl="2" w:tplc="C6FC2660">
      <w:numFmt w:val="bullet"/>
      <w:lvlText w:val="•"/>
      <w:lvlJc w:val="left"/>
      <w:pPr>
        <w:ind w:left="1564" w:hanging="360"/>
      </w:pPr>
      <w:rPr>
        <w:rFonts w:hint="default"/>
        <w:lang w:val="en-US" w:eastAsia="en-US" w:bidi="ar-SA"/>
      </w:rPr>
    </w:lvl>
    <w:lvl w:ilvl="3" w:tplc="A1AE2830">
      <w:numFmt w:val="bullet"/>
      <w:lvlText w:val="•"/>
      <w:lvlJc w:val="left"/>
      <w:pPr>
        <w:ind w:left="2147" w:hanging="360"/>
      </w:pPr>
      <w:rPr>
        <w:rFonts w:hint="default"/>
        <w:lang w:val="en-US" w:eastAsia="en-US" w:bidi="ar-SA"/>
      </w:rPr>
    </w:lvl>
    <w:lvl w:ilvl="4" w:tplc="352404AC">
      <w:numFmt w:val="bullet"/>
      <w:lvlText w:val="•"/>
      <w:lvlJc w:val="left"/>
      <w:pPr>
        <w:ind w:left="2729" w:hanging="360"/>
      </w:pPr>
      <w:rPr>
        <w:rFonts w:hint="default"/>
        <w:lang w:val="en-US" w:eastAsia="en-US" w:bidi="ar-SA"/>
      </w:rPr>
    </w:lvl>
    <w:lvl w:ilvl="5" w:tplc="7EC00B88">
      <w:numFmt w:val="bullet"/>
      <w:lvlText w:val="•"/>
      <w:lvlJc w:val="left"/>
      <w:pPr>
        <w:ind w:left="3312" w:hanging="360"/>
      </w:pPr>
      <w:rPr>
        <w:rFonts w:hint="default"/>
        <w:lang w:val="en-US" w:eastAsia="en-US" w:bidi="ar-SA"/>
      </w:rPr>
    </w:lvl>
    <w:lvl w:ilvl="6" w:tplc="D7C67982">
      <w:numFmt w:val="bullet"/>
      <w:lvlText w:val="•"/>
      <w:lvlJc w:val="left"/>
      <w:pPr>
        <w:ind w:left="3894" w:hanging="360"/>
      </w:pPr>
      <w:rPr>
        <w:rFonts w:hint="default"/>
        <w:lang w:val="en-US" w:eastAsia="en-US" w:bidi="ar-SA"/>
      </w:rPr>
    </w:lvl>
    <w:lvl w:ilvl="7" w:tplc="0DBAD890">
      <w:numFmt w:val="bullet"/>
      <w:lvlText w:val="•"/>
      <w:lvlJc w:val="left"/>
      <w:pPr>
        <w:ind w:left="4476" w:hanging="360"/>
      </w:pPr>
      <w:rPr>
        <w:rFonts w:hint="default"/>
        <w:lang w:val="en-US" w:eastAsia="en-US" w:bidi="ar-SA"/>
      </w:rPr>
    </w:lvl>
    <w:lvl w:ilvl="8" w:tplc="CFBE2AE4">
      <w:numFmt w:val="bullet"/>
      <w:lvlText w:val="•"/>
      <w:lvlJc w:val="left"/>
      <w:pPr>
        <w:ind w:left="5059" w:hanging="360"/>
      </w:pPr>
      <w:rPr>
        <w:rFonts w:hint="default"/>
        <w:lang w:val="en-US" w:eastAsia="en-US" w:bidi="ar-SA"/>
      </w:rPr>
    </w:lvl>
  </w:abstractNum>
  <w:abstractNum w:abstractNumId="10" w15:restartNumberingAfterBreak="0">
    <w:nsid w:val="20A51EB7"/>
    <w:multiLevelType w:val="hybridMultilevel"/>
    <w:tmpl w:val="302EA50E"/>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1806217"/>
    <w:multiLevelType w:val="hybridMultilevel"/>
    <w:tmpl w:val="99025EEC"/>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22C2CF0"/>
    <w:multiLevelType w:val="hybridMultilevel"/>
    <w:tmpl w:val="7DD00B72"/>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3" w15:restartNumberingAfterBreak="0">
    <w:nsid w:val="234131F1"/>
    <w:multiLevelType w:val="hybridMultilevel"/>
    <w:tmpl w:val="51988A92"/>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BFB08EE"/>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2C90490C"/>
    <w:multiLevelType w:val="hybridMultilevel"/>
    <w:tmpl w:val="1FFAFD3E"/>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20E040B"/>
    <w:multiLevelType w:val="hybridMultilevel"/>
    <w:tmpl w:val="7ABA9BD8"/>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6A63983"/>
    <w:multiLevelType w:val="hybridMultilevel"/>
    <w:tmpl w:val="08CCB9D4"/>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71966E3"/>
    <w:multiLevelType w:val="hybridMultilevel"/>
    <w:tmpl w:val="9B0203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FCF2E8A"/>
    <w:multiLevelType w:val="hybridMultilevel"/>
    <w:tmpl w:val="53E4C7E4"/>
    <w:lvl w:ilvl="0" w:tplc="1B6A21A0">
      <w:numFmt w:val="bullet"/>
      <w:lvlText w:val=""/>
      <w:lvlJc w:val="left"/>
      <w:pPr>
        <w:ind w:left="1723" w:hanging="425"/>
      </w:pPr>
      <w:rPr>
        <w:rFonts w:ascii="Symbol" w:eastAsia="Symbol" w:hAnsi="Symbol" w:cs="Symbol" w:hint="default"/>
        <w:b w:val="0"/>
        <w:bCs w:val="0"/>
        <w:i w:val="0"/>
        <w:iCs w:val="0"/>
        <w:spacing w:val="0"/>
        <w:w w:val="99"/>
        <w:sz w:val="20"/>
        <w:szCs w:val="20"/>
        <w:lang w:val="en-US" w:eastAsia="en-US" w:bidi="ar-SA"/>
      </w:rPr>
    </w:lvl>
    <w:lvl w:ilvl="1" w:tplc="6EC87326">
      <w:numFmt w:val="bullet"/>
      <w:lvlText w:val="•"/>
      <w:lvlJc w:val="left"/>
      <w:pPr>
        <w:ind w:left="2568" w:hanging="425"/>
      </w:pPr>
      <w:rPr>
        <w:rFonts w:hint="default"/>
        <w:lang w:val="en-US" w:eastAsia="en-US" w:bidi="ar-SA"/>
      </w:rPr>
    </w:lvl>
    <w:lvl w:ilvl="2" w:tplc="108AE670">
      <w:numFmt w:val="bullet"/>
      <w:lvlText w:val="•"/>
      <w:lvlJc w:val="left"/>
      <w:pPr>
        <w:ind w:left="3417" w:hanging="425"/>
      </w:pPr>
      <w:rPr>
        <w:rFonts w:hint="default"/>
        <w:lang w:val="en-US" w:eastAsia="en-US" w:bidi="ar-SA"/>
      </w:rPr>
    </w:lvl>
    <w:lvl w:ilvl="3" w:tplc="10BC80EE">
      <w:numFmt w:val="bullet"/>
      <w:lvlText w:val="•"/>
      <w:lvlJc w:val="left"/>
      <w:pPr>
        <w:ind w:left="4265" w:hanging="425"/>
      </w:pPr>
      <w:rPr>
        <w:rFonts w:hint="default"/>
        <w:lang w:val="en-US" w:eastAsia="en-US" w:bidi="ar-SA"/>
      </w:rPr>
    </w:lvl>
    <w:lvl w:ilvl="4" w:tplc="C158CE4E">
      <w:numFmt w:val="bullet"/>
      <w:lvlText w:val="•"/>
      <w:lvlJc w:val="left"/>
      <w:pPr>
        <w:ind w:left="5114" w:hanging="425"/>
      </w:pPr>
      <w:rPr>
        <w:rFonts w:hint="default"/>
        <w:lang w:val="en-US" w:eastAsia="en-US" w:bidi="ar-SA"/>
      </w:rPr>
    </w:lvl>
    <w:lvl w:ilvl="5" w:tplc="15D84A08">
      <w:numFmt w:val="bullet"/>
      <w:lvlText w:val="•"/>
      <w:lvlJc w:val="left"/>
      <w:pPr>
        <w:ind w:left="5963" w:hanging="425"/>
      </w:pPr>
      <w:rPr>
        <w:rFonts w:hint="default"/>
        <w:lang w:val="en-US" w:eastAsia="en-US" w:bidi="ar-SA"/>
      </w:rPr>
    </w:lvl>
    <w:lvl w:ilvl="6" w:tplc="7060A076">
      <w:numFmt w:val="bullet"/>
      <w:lvlText w:val="•"/>
      <w:lvlJc w:val="left"/>
      <w:pPr>
        <w:ind w:left="6811" w:hanging="425"/>
      </w:pPr>
      <w:rPr>
        <w:rFonts w:hint="default"/>
        <w:lang w:val="en-US" w:eastAsia="en-US" w:bidi="ar-SA"/>
      </w:rPr>
    </w:lvl>
    <w:lvl w:ilvl="7" w:tplc="7E805F06">
      <w:numFmt w:val="bullet"/>
      <w:lvlText w:val="•"/>
      <w:lvlJc w:val="left"/>
      <w:pPr>
        <w:ind w:left="7660" w:hanging="425"/>
      </w:pPr>
      <w:rPr>
        <w:rFonts w:hint="default"/>
        <w:lang w:val="en-US" w:eastAsia="en-US" w:bidi="ar-SA"/>
      </w:rPr>
    </w:lvl>
    <w:lvl w:ilvl="8" w:tplc="EA1AA3E0">
      <w:numFmt w:val="bullet"/>
      <w:lvlText w:val="•"/>
      <w:lvlJc w:val="left"/>
      <w:pPr>
        <w:ind w:left="8509" w:hanging="425"/>
      </w:pPr>
      <w:rPr>
        <w:rFonts w:hint="default"/>
        <w:lang w:val="en-US" w:eastAsia="en-US" w:bidi="ar-SA"/>
      </w:rPr>
    </w:lvl>
  </w:abstractNum>
  <w:abstractNum w:abstractNumId="20" w15:restartNumberingAfterBreak="0">
    <w:nsid w:val="415A4CE8"/>
    <w:multiLevelType w:val="hybridMultilevel"/>
    <w:tmpl w:val="E6B8DCD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38F1965"/>
    <w:multiLevelType w:val="hybridMultilevel"/>
    <w:tmpl w:val="33940AA0"/>
    <w:lvl w:ilvl="0" w:tplc="8C726DBA">
      <w:numFmt w:val="bullet"/>
      <w:lvlText w:val=""/>
      <w:lvlJc w:val="left"/>
      <w:pPr>
        <w:ind w:left="391" w:hanging="360"/>
      </w:pPr>
      <w:rPr>
        <w:rFonts w:ascii="Symbol" w:eastAsia="Symbol" w:hAnsi="Symbol" w:cs="Symbol" w:hint="default"/>
        <w:b w:val="0"/>
        <w:bCs w:val="0"/>
        <w:i w:val="0"/>
        <w:iCs w:val="0"/>
        <w:spacing w:val="0"/>
        <w:w w:val="99"/>
        <w:sz w:val="20"/>
        <w:szCs w:val="20"/>
        <w:lang w:val="en-US" w:eastAsia="en-US" w:bidi="ar-SA"/>
      </w:rPr>
    </w:lvl>
    <w:lvl w:ilvl="1" w:tplc="04D82798">
      <w:numFmt w:val="bullet"/>
      <w:lvlText w:val="•"/>
      <w:lvlJc w:val="left"/>
      <w:pPr>
        <w:ind w:left="982" w:hanging="360"/>
      </w:pPr>
      <w:rPr>
        <w:rFonts w:hint="default"/>
        <w:lang w:val="en-US" w:eastAsia="en-US" w:bidi="ar-SA"/>
      </w:rPr>
    </w:lvl>
    <w:lvl w:ilvl="2" w:tplc="79C27F0C">
      <w:numFmt w:val="bullet"/>
      <w:lvlText w:val="•"/>
      <w:lvlJc w:val="left"/>
      <w:pPr>
        <w:ind w:left="1564" w:hanging="360"/>
      </w:pPr>
      <w:rPr>
        <w:rFonts w:hint="default"/>
        <w:lang w:val="en-US" w:eastAsia="en-US" w:bidi="ar-SA"/>
      </w:rPr>
    </w:lvl>
    <w:lvl w:ilvl="3" w:tplc="784A4778">
      <w:numFmt w:val="bullet"/>
      <w:lvlText w:val="•"/>
      <w:lvlJc w:val="left"/>
      <w:pPr>
        <w:ind w:left="2147" w:hanging="360"/>
      </w:pPr>
      <w:rPr>
        <w:rFonts w:hint="default"/>
        <w:lang w:val="en-US" w:eastAsia="en-US" w:bidi="ar-SA"/>
      </w:rPr>
    </w:lvl>
    <w:lvl w:ilvl="4" w:tplc="415CB33E">
      <w:numFmt w:val="bullet"/>
      <w:lvlText w:val="•"/>
      <w:lvlJc w:val="left"/>
      <w:pPr>
        <w:ind w:left="2729" w:hanging="360"/>
      </w:pPr>
      <w:rPr>
        <w:rFonts w:hint="default"/>
        <w:lang w:val="en-US" w:eastAsia="en-US" w:bidi="ar-SA"/>
      </w:rPr>
    </w:lvl>
    <w:lvl w:ilvl="5" w:tplc="00C0277A">
      <w:numFmt w:val="bullet"/>
      <w:lvlText w:val="•"/>
      <w:lvlJc w:val="left"/>
      <w:pPr>
        <w:ind w:left="3312" w:hanging="360"/>
      </w:pPr>
      <w:rPr>
        <w:rFonts w:hint="default"/>
        <w:lang w:val="en-US" w:eastAsia="en-US" w:bidi="ar-SA"/>
      </w:rPr>
    </w:lvl>
    <w:lvl w:ilvl="6" w:tplc="E6CA9B32">
      <w:numFmt w:val="bullet"/>
      <w:lvlText w:val="•"/>
      <w:lvlJc w:val="left"/>
      <w:pPr>
        <w:ind w:left="3894" w:hanging="360"/>
      </w:pPr>
      <w:rPr>
        <w:rFonts w:hint="default"/>
        <w:lang w:val="en-US" w:eastAsia="en-US" w:bidi="ar-SA"/>
      </w:rPr>
    </w:lvl>
    <w:lvl w:ilvl="7" w:tplc="7256E1DE">
      <w:numFmt w:val="bullet"/>
      <w:lvlText w:val="•"/>
      <w:lvlJc w:val="left"/>
      <w:pPr>
        <w:ind w:left="4476" w:hanging="360"/>
      </w:pPr>
      <w:rPr>
        <w:rFonts w:hint="default"/>
        <w:lang w:val="en-US" w:eastAsia="en-US" w:bidi="ar-SA"/>
      </w:rPr>
    </w:lvl>
    <w:lvl w:ilvl="8" w:tplc="987C75CA">
      <w:numFmt w:val="bullet"/>
      <w:lvlText w:val="•"/>
      <w:lvlJc w:val="left"/>
      <w:pPr>
        <w:ind w:left="5059" w:hanging="360"/>
      </w:pPr>
      <w:rPr>
        <w:rFonts w:hint="default"/>
        <w:lang w:val="en-US" w:eastAsia="en-US" w:bidi="ar-SA"/>
      </w:rPr>
    </w:lvl>
  </w:abstractNum>
  <w:abstractNum w:abstractNumId="22" w15:restartNumberingAfterBreak="0">
    <w:nsid w:val="4C1B5CC7"/>
    <w:multiLevelType w:val="hybridMultilevel"/>
    <w:tmpl w:val="F8800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15E5C88"/>
    <w:multiLevelType w:val="hybridMultilevel"/>
    <w:tmpl w:val="3FF4028E"/>
    <w:lvl w:ilvl="0" w:tplc="2A56A0F2">
      <w:numFmt w:val="bullet"/>
      <w:lvlText w:val="•"/>
      <w:lvlJc w:val="left"/>
      <w:pPr>
        <w:ind w:left="720" w:hanging="720"/>
      </w:pPr>
      <w:rPr>
        <w:rFonts w:ascii="Calibri" w:eastAsiaTheme="minorEastAsia"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4627E70"/>
    <w:multiLevelType w:val="hybridMultilevel"/>
    <w:tmpl w:val="A80EAC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E005F76"/>
    <w:multiLevelType w:val="hybridMultilevel"/>
    <w:tmpl w:val="419EDC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EA06210"/>
    <w:multiLevelType w:val="hybridMultilevel"/>
    <w:tmpl w:val="AB8810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35A4ABB"/>
    <w:multiLevelType w:val="multilevel"/>
    <w:tmpl w:val="6E286E86"/>
    <w:lvl w:ilvl="0">
      <w:start w:val="1"/>
      <w:numFmt w:val="decimal"/>
      <w:lvlText w:val="%1."/>
      <w:lvlJc w:val="left"/>
      <w:pPr>
        <w:ind w:left="1298" w:hanging="706"/>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1298" w:hanging="708"/>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1298" w:hanging="708"/>
      </w:pPr>
      <w:rPr>
        <w:rFonts w:ascii="Arial" w:eastAsia="Arial" w:hAnsi="Arial" w:cs="Arial" w:hint="default"/>
        <w:b/>
        <w:bCs/>
        <w:i/>
        <w:iCs/>
        <w:spacing w:val="-1"/>
        <w:w w:val="99"/>
        <w:sz w:val="20"/>
        <w:szCs w:val="20"/>
        <w:lang w:val="en-US" w:eastAsia="en-US" w:bidi="ar-SA"/>
      </w:rPr>
    </w:lvl>
    <w:lvl w:ilvl="3">
      <w:numFmt w:val="bullet"/>
      <w:lvlText w:val="•"/>
      <w:lvlJc w:val="left"/>
      <w:pPr>
        <w:ind w:left="3971" w:hanging="708"/>
      </w:pPr>
      <w:rPr>
        <w:rFonts w:hint="default"/>
        <w:lang w:val="en-US" w:eastAsia="en-US" w:bidi="ar-SA"/>
      </w:rPr>
    </w:lvl>
    <w:lvl w:ilvl="4">
      <w:numFmt w:val="bullet"/>
      <w:lvlText w:val="•"/>
      <w:lvlJc w:val="left"/>
      <w:pPr>
        <w:ind w:left="4862" w:hanging="708"/>
      </w:pPr>
      <w:rPr>
        <w:rFonts w:hint="default"/>
        <w:lang w:val="en-US" w:eastAsia="en-US" w:bidi="ar-SA"/>
      </w:rPr>
    </w:lvl>
    <w:lvl w:ilvl="5">
      <w:numFmt w:val="bullet"/>
      <w:lvlText w:val="•"/>
      <w:lvlJc w:val="left"/>
      <w:pPr>
        <w:ind w:left="5753" w:hanging="708"/>
      </w:pPr>
      <w:rPr>
        <w:rFonts w:hint="default"/>
        <w:lang w:val="en-US" w:eastAsia="en-US" w:bidi="ar-SA"/>
      </w:rPr>
    </w:lvl>
    <w:lvl w:ilvl="6">
      <w:numFmt w:val="bullet"/>
      <w:lvlText w:val="•"/>
      <w:lvlJc w:val="left"/>
      <w:pPr>
        <w:ind w:left="6643" w:hanging="708"/>
      </w:pPr>
      <w:rPr>
        <w:rFonts w:hint="default"/>
        <w:lang w:val="en-US" w:eastAsia="en-US" w:bidi="ar-SA"/>
      </w:rPr>
    </w:lvl>
    <w:lvl w:ilvl="7">
      <w:numFmt w:val="bullet"/>
      <w:lvlText w:val="•"/>
      <w:lvlJc w:val="left"/>
      <w:pPr>
        <w:ind w:left="7534" w:hanging="708"/>
      </w:pPr>
      <w:rPr>
        <w:rFonts w:hint="default"/>
        <w:lang w:val="en-US" w:eastAsia="en-US" w:bidi="ar-SA"/>
      </w:rPr>
    </w:lvl>
    <w:lvl w:ilvl="8">
      <w:numFmt w:val="bullet"/>
      <w:lvlText w:val="•"/>
      <w:lvlJc w:val="left"/>
      <w:pPr>
        <w:ind w:left="8425" w:hanging="708"/>
      </w:pPr>
      <w:rPr>
        <w:rFonts w:hint="default"/>
        <w:lang w:val="en-US" w:eastAsia="en-US" w:bidi="ar-SA"/>
      </w:rPr>
    </w:lvl>
  </w:abstractNum>
  <w:abstractNum w:abstractNumId="28" w15:restartNumberingAfterBreak="0">
    <w:nsid w:val="643B66BC"/>
    <w:multiLevelType w:val="hybridMultilevel"/>
    <w:tmpl w:val="FA36768A"/>
    <w:lvl w:ilvl="0" w:tplc="FA3098E8">
      <w:numFmt w:val="bullet"/>
      <w:lvlText w:val=""/>
      <w:lvlJc w:val="left"/>
      <w:pPr>
        <w:ind w:left="1723" w:hanging="425"/>
      </w:pPr>
      <w:rPr>
        <w:rFonts w:ascii="Symbol" w:eastAsia="Symbol" w:hAnsi="Symbol" w:cs="Symbol" w:hint="default"/>
        <w:b w:val="0"/>
        <w:bCs w:val="0"/>
        <w:i w:val="0"/>
        <w:iCs w:val="0"/>
        <w:spacing w:val="0"/>
        <w:w w:val="99"/>
        <w:sz w:val="20"/>
        <w:szCs w:val="20"/>
        <w:lang w:val="en-US" w:eastAsia="en-US" w:bidi="ar-SA"/>
      </w:rPr>
    </w:lvl>
    <w:lvl w:ilvl="1" w:tplc="7696B35C">
      <w:numFmt w:val="bullet"/>
      <w:lvlText w:val="•"/>
      <w:lvlJc w:val="left"/>
      <w:pPr>
        <w:ind w:left="2568" w:hanging="425"/>
      </w:pPr>
      <w:rPr>
        <w:rFonts w:hint="default"/>
        <w:lang w:val="en-US" w:eastAsia="en-US" w:bidi="ar-SA"/>
      </w:rPr>
    </w:lvl>
    <w:lvl w:ilvl="2" w:tplc="6DD4D79E">
      <w:numFmt w:val="bullet"/>
      <w:lvlText w:val="•"/>
      <w:lvlJc w:val="left"/>
      <w:pPr>
        <w:ind w:left="3417" w:hanging="425"/>
      </w:pPr>
      <w:rPr>
        <w:rFonts w:hint="default"/>
        <w:lang w:val="en-US" w:eastAsia="en-US" w:bidi="ar-SA"/>
      </w:rPr>
    </w:lvl>
    <w:lvl w:ilvl="3" w:tplc="7234CD9A">
      <w:numFmt w:val="bullet"/>
      <w:lvlText w:val="•"/>
      <w:lvlJc w:val="left"/>
      <w:pPr>
        <w:ind w:left="4265" w:hanging="425"/>
      </w:pPr>
      <w:rPr>
        <w:rFonts w:hint="default"/>
        <w:lang w:val="en-US" w:eastAsia="en-US" w:bidi="ar-SA"/>
      </w:rPr>
    </w:lvl>
    <w:lvl w:ilvl="4" w:tplc="2EC4A594">
      <w:numFmt w:val="bullet"/>
      <w:lvlText w:val="•"/>
      <w:lvlJc w:val="left"/>
      <w:pPr>
        <w:ind w:left="5114" w:hanging="425"/>
      </w:pPr>
      <w:rPr>
        <w:rFonts w:hint="default"/>
        <w:lang w:val="en-US" w:eastAsia="en-US" w:bidi="ar-SA"/>
      </w:rPr>
    </w:lvl>
    <w:lvl w:ilvl="5" w:tplc="89503616">
      <w:numFmt w:val="bullet"/>
      <w:lvlText w:val="•"/>
      <w:lvlJc w:val="left"/>
      <w:pPr>
        <w:ind w:left="5963" w:hanging="425"/>
      </w:pPr>
      <w:rPr>
        <w:rFonts w:hint="default"/>
        <w:lang w:val="en-US" w:eastAsia="en-US" w:bidi="ar-SA"/>
      </w:rPr>
    </w:lvl>
    <w:lvl w:ilvl="6" w:tplc="458EB770">
      <w:numFmt w:val="bullet"/>
      <w:lvlText w:val="•"/>
      <w:lvlJc w:val="left"/>
      <w:pPr>
        <w:ind w:left="6811" w:hanging="425"/>
      </w:pPr>
      <w:rPr>
        <w:rFonts w:hint="default"/>
        <w:lang w:val="en-US" w:eastAsia="en-US" w:bidi="ar-SA"/>
      </w:rPr>
    </w:lvl>
    <w:lvl w:ilvl="7" w:tplc="D3D07F46">
      <w:numFmt w:val="bullet"/>
      <w:lvlText w:val="•"/>
      <w:lvlJc w:val="left"/>
      <w:pPr>
        <w:ind w:left="7660" w:hanging="425"/>
      </w:pPr>
      <w:rPr>
        <w:rFonts w:hint="default"/>
        <w:lang w:val="en-US" w:eastAsia="en-US" w:bidi="ar-SA"/>
      </w:rPr>
    </w:lvl>
    <w:lvl w:ilvl="8" w:tplc="0A5CE57E">
      <w:numFmt w:val="bullet"/>
      <w:lvlText w:val="•"/>
      <w:lvlJc w:val="left"/>
      <w:pPr>
        <w:ind w:left="8509" w:hanging="425"/>
      </w:pPr>
      <w:rPr>
        <w:rFonts w:hint="default"/>
        <w:lang w:val="en-US" w:eastAsia="en-US" w:bidi="ar-SA"/>
      </w:rPr>
    </w:lvl>
  </w:abstractNum>
  <w:abstractNum w:abstractNumId="29" w15:restartNumberingAfterBreak="0">
    <w:nsid w:val="65B77B39"/>
    <w:multiLevelType w:val="hybridMultilevel"/>
    <w:tmpl w:val="3FA29EB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8204840"/>
    <w:multiLevelType w:val="hybridMultilevel"/>
    <w:tmpl w:val="0FD8293C"/>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95F7CC5"/>
    <w:multiLevelType w:val="hybridMultilevel"/>
    <w:tmpl w:val="B3904078"/>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FC0502F"/>
    <w:multiLevelType w:val="hybridMultilevel"/>
    <w:tmpl w:val="CC9E3F64"/>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22992111">
    <w:abstractNumId w:val="24"/>
  </w:num>
  <w:num w:numId="2" w16cid:durableId="1878542295">
    <w:abstractNumId w:val="18"/>
  </w:num>
  <w:num w:numId="3" w16cid:durableId="1275404578">
    <w:abstractNumId w:val="26"/>
  </w:num>
  <w:num w:numId="4" w16cid:durableId="1390113011">
    <w:abstractNumId w:val="25"/>
  </w:num>
  <w:num w:numId="5" w16cid:durableId="1984776147">
    <w:abstractNumId w:val="12"/>
  </w:num>
  <w:num w:numId="6" w16cid:durableId="1888493123">
    <w:abstractNumId w:val="14"/>
  </w:num>
  <w:num w:numId="7" w16cid:durableId="958336769">
    <w:abstractNumId w:val="22"/>
  </w:num>
  <w:num w:numId="8" w16cid:durableId="1148014153">
    <w:abstractNumId w:val="20"/>
  </w:num>
  <w:num w:numId="9" w16cid:durableId="505942290">
    <w:abstractNumId w:val="8"/>
  </w:num>
  <w:num w:numId="10" w16cid:durableId="899635529">
    <w:abstractNumId w:val="10"/>
  </w:num>
  <w:num w:numId="11" w16cid:durableId="396586858">
    <w:abstractNumId w:val="1"/>
  </w:num>
  <w:num w:numId="12" w16cid:durableId="914632207">
    <w:abstractNumId w:val="11"/>
  </w:num>
  <w:num w:numId="13" w16cid:durableId="1619490096">
    <w:abstractNumId w:val="30"/>
  </w:num>
  <w:num w:numId="14" w16cid:durableId="1523209192">
    <w:abstractNumId w:val="16"/>
  </w:num>
  <w:num w:numId="15" w16cid:durableId="563301963">
    <w:abstractNumId w:val="23"/>
  </w:num>
  <w:num w:numId="16" w16cid:durableId="1883898946">
    <w:abstractNumId w:val="31"/>
  </w:num>
  <w:num w:numId="17" w16cid:durableId="1067916719">
    <w:abstractNumId w:val="32"/>
  </w:num>
  <w:num w:numId="18" w16cid:durableId="883180265">
    <w:abstractNumId w:val="17"/>
  </w:num>
  <w:num w:numId="19" w16cid:durableId="1748379283">
    <w:abstractNumId w:val="0"/>
  </w:num>
  <w:num w:numId="20" w16cid:durableId="291909174">
    <w:abstractNumId w:val="5"/>
  </w:num>
  <w:num w:numId="21" w16cid:durableId="370498836">
    <w:abstractNumId w:val="7"/>
  </w:num>
  <w:num w:numId="22" w16cid:durableId="936671949">
    <w:abstractNumId w:val="29"/>
  </w:num>
  <w:num w:numId="23" w16cid:durableId="1640918180">
    <w:abstractNumId w:val="13"/>
  </w:num>
  <w:num w:numId="24" w16cid:durableId="1834183433">
    <w:abstractNumId w:val="4"/>
  </w:num>
  <w:num w:numId="25" w16cid:durableId="2134208520">
    <w:abstractNumId w:val="15"/>
  </w:num>
  <w:num w:numId="26" w16cid:durableId="611938771">
    <w:abstractNumId w:val="2"/>
  </w:num>
  <w:num w:numId="27" w16cid:durableId="169296331">
    <w:abstractNumId w:val="9"/>
  </w:num>
  <w:num w:numId="28" w16cid:durableId="667907788">
    <w:abstractNumId w:val="21"/>
  </w:num>
  <w:num w:numId="29" w16cid:durableId="1287735783">
    <w:abstractNumId w:val="19"/>
  </w:num>
  <w:num w:numId="30" w16cid:durableId="443614841">
    <w:abstractNumId w:val="6"/>
  </w:num>
  <w:num w:numId="31" w16cid:durableId="1073897571">
    <w:abstractNumId w:val="3"/>
  </w:num>
  <w:num w:numId="32" w16cid:durableId="593516404">
    <w:abstractNumId w:val="28"/>
  </w:num>
  <w:num w:numId="33" w16cid:durableId="1930002187">
    <w:abstractNumId w:val="14"/>
  </w:num>
  <w:num w:numId="34" w16cid:durableId="984239672">
    <w:abstractNumId w:val="27"/>
  </w:num>
  <w:num w:numId="35" w16cid:durableId="1278412507">
    <w:abstractNumId w:val="14"/>
  </w:num>
  <w:num w:numId="36" w16cid:durableId="1003972451">
    <w:abstractNumId w:val="14"/>
  </w:num>
  <w:num w:numId="37" w16cid:durableId="1205213035">
    <w:abstractNumId w:val="14"/>
  </w:num>
  <w:num w:numId="38" w16cid:durableId="707074409">
    <w:abstractNumId w:val="14"/>
  </w:num>
  <w:num w:numId="39" w16cid:durableId="564950577">
    <w:abstractNumId w:val="14"/>
  </w:num>
  <w:num w:numId="40" w16cid:durableId="621039676">
    <w:abstractNumId w:val="14"/>
  </w:num>
  <w:num w:numId="41" w16cid:durableId="1778208181">
    <w:abstractNumId w:val="14"/>
  </w:num>
  <w:num w:numId="42" w16cid:durableId="2687829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02"/>
    <w:rsid w:val="00011235"/>
    <w:rsid w:val="000403D0"/>
    <w:rsid w:val="00062BF9"/>
    <w:rsid w:val="00066CC3"/>
    <w:rsid w:val="000957A5"/>
    <w:rsid w:val="00095A87"/>
    <w:rsid w:val="000B4F02"/>
    <w:rsid w:val="000B74EC"/>
    <w:rsid w:val="000F638B"/>
    <w:rsid w:val="00112512"/>
    <w:rsid w:val="0013386E"/>
    <w:rsid w:val="00134D11"/>
    <w:rsid w:val="00154A39"/>
    <w:rsid w:val="00160DDD"/>
    <w:rsid w:val="00165641"/>
    <w:rsid w:val="001836BA"/>
    <w:rsid w:val="001867DB"/>
    <w:rsid w:val="001E5E77"/>
    <w:rsid w:val="001F57D2"/>
    <w:rsid w:val="001F667C"/>
    <w:rsid w:val="00201D7A"/>
    <w:rsid w:val="00204BC4"/>
    <w:rsid w:val="00234E2D"/>
    <w:rsid w:val="0029394F"/>
    <w:rsid w:val="002B5748"/>
    <w:rsid w:val="002E3C20"/>
    <w:rsid w:val="003229E2"/>
    <w:rsid w:val="00331FCB"/>
    <w:rsid w:val="00340192"/>
    <w:rsid w:val="003A196B"/>
    <w:rsid w:val="003D6F02"/>
    <w:rsid w:val="003E3644"/>
    <w:rsid w:val="00410C78"/>
    <w:rsid w:val="00411484"/>
    <w:rsid w:val="00417FC3"/>
    <w:rsid w:val="00446DE5"/>
    <w:rsid w:val="00466098"/>
    <w:rsid w:val="00471CE3"/>
    <w:rsid w:val="004B3917"/>
    <w:rsid w:val="004D0AFF"/>
    <w:rsid w:val="00526B90"/>
    <w:rsid w:val="0054792D"/>
    <w:rsid w:val="0055363F"/>
    <w:rsid w:val="00581514"/>
    <w:rsid w:val="005C49E6"/>
    <w:rsid w:val="005C5BF8"/>
    <w:rsid w:val="005F057B"/>
    <w:rsid w:val="00605DFB"/>
    <w:rsid w:val="0061546F"/>
    <w:rsid w:val="00622DF4"/>
    <w:rsid w:val="00627392"/>
    <w:rsid w:val="00633429"/>
    <w:rsid w:val="00642910"/>
    <w:rsid w:val="00643D5A"/>
    <w:rsid w:val="006574C3"/>
    <w:rsid w:val="00680863"/>
    <w:rsid w:val="00695385"/>
    <w:rsid w:val="006E1155"/>
    <w:rsid w:val="0071798B"/>
    <w:rsid w:val="007519EB"/>
    <w:rsid w:val="007621F0"/>
    <w:rsid w:val="0078503E"/>
    <w:rsid w:val="007D6562"/>
    <w:rsid w:val="007E2174"/>
    <w:rsid w:val="007E6FE0"/>
    <w:rsid w:val="00817C91"/>
    <w:rsid w:val="00861E88"/>
    <w:rsid w:val="00881070"/>
    <w:rsid w:val="009118CB"/>
    <w:rsid w:val="00916018"/>
    <w:rsid w:val="00953165"/>
    <w:rsid w:val="00973C57"/>
    <w:rsid w:val="009925B6"/>
    <w:rsid w:val="009946F1"/>
    <w:rsid w:val="009B540A"/>
    <w:rsid w:val="009C459B"/>
    <w:rsid w:val="00A04E0B"/>
    <w:rsid w:val="00A14D4F"/>
    <w:rsid w:val="00A50190"/>
    <w:rsid w:val="00A55158"/>
    <w:rsid w:val="00A86FAB"/>
    <w:rsid w:val="00AC732E"/>
    <w:rsid w:val="00AD7CB1"/>
    <w:rsid w:val="00B217AA"/>
    <w:rsid w:val="00B360DA"/>
    <w:rsid w:val="00B6000C"/>
    <w:rsid w:val="00BB2229"/>
    <w:rsid w:val="00BE7AAF"/>
    <w:rsid w:val="00BF5602"/>
    <w:rsid w:val="00C174C5"/>
    <w:rsid w:val="00C41F89"/>
    <w:rsid w:val="00C5415D"/>
    <w:rsid w:val="00C74A54"/>
    <w:rsid w:val="00CB499D"/>
    <w:rsid w:val="00CF2B89"/>
    <w:rsid w:val="00D119BF"/>
    <w:rsid w:val="00D14CFC"/>
    <w:rsid w:val="00D24446"/>
    <w:rsid w:val="00D24CB8"/>
    <w:rsid w:val="00D27E02"/>
    <w:rsid w:val="00D855BD"/>
    <w:rsid w:val="00D87B6E"/>
    <w:rsid w:val="00D90150"/>
    <w:rsid w:val="00DE47E3"/>
    <w:rsid w:val="00E02BB5"/>
    <w:rsid w:val="00E0465F"/>
    <w:rsid w:val="00E06C09"/>
    <w:rsid w:val="00E21FFD"/>
    <w:rsid w:val="00E600DC"/>
    <w:rsid w:val="00ED66D1"/>
    <w:rsid w:val="00EE680E"/>
    <w:rsid w:val="00EE684C"/>
    <w:rsid w:val="00F118C7"/>
    <w:rsid w:val="00F50308"/>
    <w:rsid w:val="00F55351"/>
    <w:rsid w:val="00F928E2"/>
    <w:rsid w:val="00FD1B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39BF4"/>
  <w15:chartTrackingRefBased/>
  <w15:docId w15:val="{2B13E346-3267-48B2-8C3F-1B0639D26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308"/>
    <w:pPr>
      <w:jc w:val="both"/>
    </w:pPr>
  </w:style>
  <w:style w:type="paragraph" w:styleId="Heading1">
    <w:name w:val="heading 1"/>
    <w:basedOn w:val="Normal"/>
    <w:next w:val="Normal"/>
    <w:link w:val="Heading1Char"/>
    <w:uiPriority w:val="9"/>
    <w:qFormat/>
    <w:rsid w:val="00526B90"/>
    <w:pPr>
      <w:numPr>
        <w:numId w:val="6"/>
      </w:numPr>
      <w:pBdr>
        <w:top w:val="single" w:sz="24" w:space="0" w:color="002060" w:themeColor="accent1"/>
        <w:left w:val="single" w:sz="24" w:space="0" w:color="002060" w:themeColor="accent1"/>
        <w:bottom w:val="single" w:sz="24" w:space="0" w:color="002060" w:themeColor="accent1"/>
        <w:right w:val="single" w:sz="24" w:space="0" w:color="002060" w:themeColor="accent1"/>
      </w:pBdr>
      <w:shd w:val="clear" w:color="auto" w:fill="002060"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526B90"/>
    <w:pPr>
      <w:numPr>
        <w:ilvl w:val="1"/>
        <w:numId w:val="6"/>
      </w:numPr>
      <w:pBdr>
        <w:top w:val="single" w:sz="24" w:space="0" w:color="ACC7FF" w:themeColor="accent1" w:themeTint="33"/>
        <w:left w:val="single" w:sz="24" w:space="0" w:color="ACC7FF" w:themeColor="accent1" w:themeTint="33"/>
        <w:bottom w:val="single" w:sz="24" w:space="0" w:color="ACC7FF" w:themeColor="accent1" w:themeTint="33"/>
        <w:right w:val="single" w:sz="24" w:space="0" w:color="ACC7FF" w:themeColor="accent1" w:themeTint="33"/>
      </w:pBdr>
      <w:shd w:val="clear" w:color="auto" w:fill="ACC7F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526B90"/>
    <w:pPr>
      <w:numPr>
        <w:ilvl w:val="2"/>
        <w:numId w:val="6"/>
      </w:numPr>
      <w:pBdr>
        <w:top w:val="single" w:sz="6" w:space="2" w:color="002060" w:themeColor="accent1"/>
      </w:pBdr>
      <w:spacing w:before="300" w:after="0"/>
      <w:outlineLvl w:val="2"/>
    </w:pPr>
    <w:rPr>
      <w:caps/>
      <w:color w:val="000F2F" w:themeColor="accent1" w:themeShade="7F"/>
      <w:spacing w:val="15"/>
    </w:rPr>
  </w:style>
  <w:style w:type="paragraph" w:styleId="Heading4">
    <w:name w:val="heading 4"/>
    <w:basedOn w:val="Normal"/>
    <w:next w:val="Normal"/>
    <w:link w:val="Heading4Char"/>
    <w:uiPriority w:val="9"/>
    <w:unhideWhenUsed/>
    <w:qFormat/>
    <w:rsid w:val="00526B90"/>
    <w:pPr>
      <w:numPr>
        <w:ilvl w:val="3"/>
        <w:numId w:val="6"/>
      </w:numPr>
      <w:pBdr>
        <w:top w:val="dotted" w:sz="6" w:space="2" w:color="002060" w:themeColor="accent1"/>
      </w:pBdr>
      <w:spacing w:before="200" w:after="0"/>
      <w:outlineLvl w:val="3"/>
    </w:pPr>
    <w:rPr>
      <w:caps/>
      <w:color w:val="001747" w:themeColor="accent1" w:themeShade="BF"/>
      <w:spacing w:val="10"/>
    </w:rPr>
  </w:style>
  <w:style w:type="paragraph" w:styleId="Heading5">
    <w:name w:val="heading 5"/>
    <w:basedOn w:val="Normal"/>
    <w:next w:val="Normal"/>
    <w:link w:val="Heading5Char"/>
    <w:uiPriority w:val="9"/>
    <w:semiHidden/>
    <w:unhideWhenUsed/>
    <w:qFormat/>
    <w:rsid w:val="00526B90"/>
    <w:pPr>
      <w:numPr>
        <w:ilvl w:val="4"/>
        <w:numId w:val="6"/>
      </w:numPr>
      <w:pBdr>
        <w:bottom w:val="single" w:sz="6" w:space="1" w:color="002060" w:themeColor="accent1"/>
      </w:pBdr>
      <w:spacing w:before="200" w:after="0"/>
      <w:outlineLvl w:val="4"/>
    </w:pPr>
    <w:rPr>
      <w:caps/>
      <w:color w:val="001747" w:themeColor="accent1" w:themeShade="BF"/>
      <w:spacing w:val="10"/>
    </w:rPr>
  </w:style>
  <w:style w:type="paragraph" w:styleId="Heading6">
    <w:name w:val="heading 6"/>
    <w:basedOn w:val="Normal"/>
    <w:next w:val="Normal"/>
    <w:link w:val="Heading6Char"/>
    <w:uiPriority w:val="9"/>
    <w:semiHidden/>
    <w:unhideWhenUsed/>
    <w:qFormat/>
    <w:rsid w:val="00526B90"/>
    <w:pPr>
      <w:numPr>
        <w:ilvl w:val="5"/>
        <w:numId w:val="6"/>
      </w:numPr>
      <w:pBdr>
        <w:bottom w:val="dotted" w:sz="6" w:space="1" w:color="002060" w:themeColor="accent1"/>
      </w:pBdr>
      <w:spacing w:before="200" w:after="0"/>
      <w:outlineLvl w:val="5"/>
    </w:pPr>
    <w:rPr>
      <w:caps/>
      <w:color w:val="001747" w:themeColor="accent1" w:themeShade="BF"/>
      <w:spacing w:val="10"/>
    </w:rPr>
  </w:style>
  <w:style w:type="paragraph" w:styleId="Heading7">
    <w:name w:val="heading 7"/>
    <w:basedOn w:val="Normal"/>
    <w:next w:val="Normal"/>
    <w:link w:val="Heading7Char"/>
    <w:uiPriority w:val="9"/>
    <w:semiHidden/>
    <w:unhideWhenUsed/>
    <w:qFormat/>
    <w:rsid w:val="00526B90"/>
    <w:pPr>
      <w:numPr>
        <w:ilvl w:val="6"/>
        <w:numId w:val="6"/>
      </w:numPr>
      <w:spacing w:before="200" w:after="0"/>
      <w:outlineLvl w:val="6"/>
    </w:pPr>
    <w:rPr>
      <w:caps/>
      <w:color w:val="001747" w:themeColor="accent1" w:themeShade="BF"/>
      <w:spacing w:val="10"/>
    </w:rPr>
  </w:style>
  <w:style w:type="paragraph" w:styleId="Heading8">
    <w:name w:val="heading 8"/>
    <w:basedOn w:val="Normal"/>
    <w:next w:val="Normal"/>
    <w:link w:val="Heading8Char"/>
    <w:uiPriority w:val="9"/>
    <w:semiHidden/>
    <w:unhideWhenUsed/>
    <w:qFormat/>
    <w:rsid w:val="00526B90"/>
    <w:pPr>
      <w:numPr>
        <w:ilvl w:val="7"/>
        <w:numId w:val="6"/>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26B90"/>
    <w:pPr>
      <w:numPr>
        <w:ilvl w:val="8"/>
        <w:numId w:val="6"/>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B90"/>
    <w:rPr>
      <w:caps/>
      <w:color w:val="FFFFFF" w:themeColor="background1"/>
      <w:spacing w:val="15"/>
      <w:sz w:val="22"/>
      <w:szCs w:val="22"/>
      <w:shd w:val="clear" w:color="auto" w:fill="002060" w:themeFill="accent1"/>
    </w:rPr>
  </w:style>
  <w:style w:type="character" w:customStyle="1" w:styleId="Heading2Char">
    <w:name w:val="Heading 2 Char"/>
    <w:basedOn w:val="DefaultParagraphFont"/>
    <w:link w:val="Heading2"/>
    <w:uiPriority w:val="9"/>
    <w:rsid w:val="00526B90"/>
    <w:rPr>
      <w:caps/>
      <w:spacing w:val="15"/>
      <w:shd w:val="clear" w:color="auto" w:fill="ACC7FF" w:themeFill="accent1" w:themeFillTint="33"/>
    </w:rPr>
  </w:style>
  <w:style w:type="character" w:customStyle="1" w:styleId="Heading3Char">
    <w:name w:val="Heading 3 Char"/>
    <w:basedOn w:val="DefaultParagraphFont"/>
    <w:link w:val="Heading3"/>
    <w:uiPriority w:val="9"/>
    <w:rsid w:val="00526B90"/>
    <w:rPr>
      <w:caps/>
      <w:color w:val="000F2F" w:themeColor="accent1" w:themeShade="7F"/>
      <w:spacing w:val="15"/>
    </w:rPr>
  </w:style>
  <w:style w:type="character" w:customStyle="1" w:styleId="Heading4Char">
    <w:name w:val="Heading 4 Char"/>
    <w:basedOn w:val="DefaultParagraphFont"/>
    <w:link w:val="Heading4"/>
    <w:uiPriority w:val="9"/>
    <w:rsid w:val="00526B90"/>
    <w:rPr>
      <w:caps/>
      <w:color w:val="001747" w:themeColor="accent1" w:themeShade="BF"/>
      <w:spacing w:val="10"/>
    </w:rPr>
  </w:style>
  <w:style w:type="character" w:customStyle="1" w:styleId="Heading5Char">
    <w:name w:val="Heading 5 Char"/>
    <w:basedOn w:val="DefaultParagraphFont"/>
    <w:link w:val="Heading5"/>
    <w:uiPriority w:val="9"/>
    <w:semiHidden/>
    <w:rsid w:val="00526B90"/>
    <w:rPr>
      <w:caps/>
      <w:color w:val="001747" w:themeColor="accent1" w:themeShade="BF"/>
      <w:spacing w:val="10"/>
    </w:rPr>
  </w:style>
  <w:style w:type="character" w:customStyle="1" w:styleId="Heading6Char">
    <w:name w:val="Heading 6 Char"/>
    <w:basedOn w:val="DefaultParagraphFont"/>
    <w:link w:val="Heading6"/>
    <w:uiPriority w:val="9"/>
    <w:semiHidden/>
    <w:rsid w:val="00526B90"/>
    <w:rPr>
      <w:caps/>
      <w:color w:val="001747" w:themeColor="accent1" w:themeShade="BF"/>
      <w:spacing w:val="10"/>
    </w:rPr>
  </w:style>
  <w:style w:type="character" w:customStyle="1" w:styleId="Heading7Char">
    <w:name w:val="Heading 7 Char"/>
    <w:basedOn w:val="DefaultParagraphFont"/>
    <w:link w:val="Heading7"/>
    <w:uiPriority w:val="9"/>
    <w:semiHidden/>
    <w:rsid w:val="00526B90"/>
    <w:rPr>
      <w:caps/>
      <w:color w:val="001747" w:themeColor="accent1" w:themeShade="BF"/>
      <w:spacing w:val="10"/>
    </w:rPr>
  </w:style>
  <w:style w:type="character" w:customStyle="1" w:styleId="Heading8Char">
    <w:name w:val="Heading 8 Char"/>
    <w:basedOn w:val="DefaultParagraphFont"/>
    <w:link w:val="Heading8"/>
    <w:uiPriority w:val="9"/>
    <w:semiHidden/>
    <w:rsid w:val="00526B90"/>
    <w:rPr>
      <w:caps/>
      <w:spacing w:val="10"/>
      <w:sz w:val="18"/>
      <w:szCs w:val="18"/>
    </w:rPr>
  </w:style>
  <w:style w:type="character" w:customStyle="1" w:styleId="Heading9Char">
    <w:name w:val="Heading 9 Char"/>
    <w:basedOn w:val="DefaultParagraphFont"/>
    <w:link w:val="Heading9"/>
    <w:uiPriority w:val="9"/>
    <w:semiHidden/>
    <w:rsid w:val="00526B90"/>
    <w:rPr>
      <w:i/>
      <w:iCs/>
      <w:caps/>
      <w:spacing w:val="10"/>
      <w:sz w:val="18"/>
      <w:szCs w:val="18"/>
    </w:rPr>
  </w:style>
  <w:style w:type="paragraph" w:styleId="Caption">
    <w:name w:val="caption"/>
    <w:basedOn w:val="Normal"/>
    <w:next w:val="Normal"/>
    <w:uiPriority w:val="35"/>
    <w:semiHidden/>
    <w:unhideWhenUsed/>
    <w:qFormat/>
    <w:rsid w:val="00526B90"/>
    <w:rPr>
      <w:b/>
      <w:bCs/>
      <w:color w:val="001747" w:themeColor="accent1" w:themeShade="BF"/>
      <w:sz w:val="16"/>
      <w:szCs w:val="16"/>
    </w:rPr>
  </w:style>
  <w:style w:type="paragraph" w:styleId="Title">
    <w:name w:val="Title"/>
    <w:basedOn w:val="Normal"/>
    <w:next w:val="Normal"/>
    <w:link w:val="TitleChar"/>
    <w:uiPriority w:val="10"/>
    <w:qFormat/>
    <w:rsid w:val="00526B90"/>
    <w:pPr>
      <w:spacing w:before="0" w:after="0"/>
    </w:pPr>
    <w:rPr>
      <w:rFonts w:asciiTheme="majorHAnsi" w:eastAsiaTheme="majorEastAsia" w:hAnsiTheme="majorHAnsi" w:cstheme="majorBidi"/>
      <w:caps/>
      <w:color w:val="002060" w:themeColor="accent1"/>
      <w:spacing w:val="10"/>
      <w:sz w:val="52"/>
      <w:szCs w:val="52"/>
    </w:rPr>
  </w:style>
  <w:style w:type="character" w:customStyle="1" w:styleId="TitleChar">
    <w:name w:val="Title Char"/>
    <w:basedOn w:val="DefaultParagraphFont"/>
    <w:link w:val="Title"/>
    <w:uiPriority w:val="10"/>
    <w:rsid w:val="00526B90"/>
    <w:rPr>
      <w:rFonts w:asciiTheme="majorHAnsi" w:eastAsiaTheme="majorEastAsia" w:hAnsiTheme="majorHAnsi" w:cstheme="majorBidi"/>
      <w:caps/>
      <w:color w:val="002060" w:themeColor="accent1"/>
      <w:spacing w:val="10"/>
      <w:sz w:val="52"/>
      <w:szCs w:val="52"/>
    </w:rPr>
  </w:style>
  <w:style w:type="paragraph" w:styleId="Subtitle">
    <w:name w:val="Subtitle"/>
    <w:basedOn w:val="Normal"/>
    <w:next w:val="Normal"/>
    <w:link w:val="SubtitleChar"/>
    <w:uiPriority w:val="11"/>
    <w:qFormat/>
    <w:rsid w:val="00526B90"/>
    <w:pPr>
      <w:spacing w:before="0" w:after="500" w:line="240" w:lineRule="auto"/>
    </w:pPr>
    <w:rPr>
      <w:caps/>
      <w:color w:val="0050F0" w:themeColor="text1" w:themeTint="A6"/>
      <w:spacing w:val="10"/>
      <w:sz w:val="21"/>
      <w:szCs w:val="21"/>
    </w:rPr>
  </w:style>
  <w:style w:type="character" w:customStyle="1" w:styleId="SubtitleChar">
    <w:name w:val="Subtitle Char"/>
    <w:basedOn w:val="DefaultParagraphFont"/>
    <w:link w:val="Subtitle"/>
    <w:uiPriority w:val="11"/>
    <w:rsid w:val="00526B90"/>
    <w:rPr>
      <w:caps/>
      <w:color w:val="0050F0" w:themeColor="text1" w:themeTint="A6"/>
      <w:spacing w:val="10"/>
      <w:sz w:val="21"/>
      <w:szCs w:val="21"/>
    </w:rPr>
  </w:style>
  <w:style w:type="character" w:styleId="Strong">
    <w:name w:val="Strong"/>
    <w:uiPriority w:val="22"/>
    <w:qFormat/>
    <w:rsid w:val="00526B90"/>
    <w:rPr>
      <w:b/>
      <w:bCs/>
    </w:rPr>
  </w:style>
  <w:style w:type="character" w:styleId="Emphasis">
    <w:name w:val="Emphasis"/>
    <w:uiPriority w:val="20"/>
    <w:qFormat/>
    <w:rsid w:val="00526B90"/>
    <w:rPr>
      <w:caps/>
      <w:color w:val="000F2F" w:themeColor="accent1" w:themeShade="7F"/>
      <w:spacing w:val="5"/>
    </w:rPr>
  </w:style>
  <w:style w:type="paragraph" w:styleId="NoSpacing">
    <w:name w:val="No Spacing"/>
    <w:uiPriority w:val="1"/>
    <w:qFormat/>
    <w:rsid w:val="00526B90"/>
    <w:pPr>
      <w:spacing w:after="0" w:line="240" w:lineRule="auto"/>
    </w:pPr>
  </w:style>
  <w:style w:type="paragraph" w:styleId="Quote">
    <w:name w:val="Quote"/>
    <w:basedOn w:val="Normal"/>
    <w:next w:val="Normal"/>
    <w:link w:val="QuoteChar"/>
    <w:uiPriority w:val="29"/>
    <w:qFormat/>
    <w:rsid w:val="00526B90"/>
    <w:rPr>
      <w:i/>
      <w:iCs/>
      <w:sz w:val="24"/>
      <w:szCs w:val="24"/>
    </w:rPr>
  </w:style>
  <w:style w:type="character" w:customStyle="1" w:styleId="QuoteChar">
    <w:name w:val="Quote Char"/>
    <w:basedOn w:val="DefaultParagraphFont"/>
    <w:link w:val="Quote"/>
    <w:uiPriority w:val="29"/>
    <w:rsid w:val="00526B90"/>
    <w:rPr>
      <w:i/>
      <w:iCs/>
      <w:sz w:val="24"/>
      <w:szCs w:val="24"/>
    </w:rPr>
  </w:style>
  <w:style w:type="paragraph" w:styleId="IntenseQuote">
    <w:name w:val="Intense Quote"/>
    <w:basedOn w:val="Normal"/>
    <w:next w:val="Normal"/>
    <w:link w:val="IntenseQuoteChar"/>
    <w:uiPriority w:val="30"/>
    <w:qFormat/>
    <w:rsid w:val="00526B90"/>
    <w:pPr>
      <w:spacing w:before="240" w:after="240" w:line="240" w:lineRule="auto"/>
      <w:ind w:left="1080" w:right="1080"/>
      <w:jc w:val="center"/>
    </w:pPr>
    <w:rPr>
      <w:color w:val="002060" w:themeColor="accent1"/>
      <w:sz w:val="24"/>
      <w:szCs w:val="24"/>
    </w:rPr>
  </w:style>
  <w:style w:type="character" w:customStyle="1" w:styleId="IntenseQuoteChar">
    <w:name w:val="Intense Quote Char"/>
    <w:basedOn w:val="DefaultParagraphFont"/>
    <w:link w:val="IntenseQuote"/>
    <w:uiPriority w:val="30"/>
    <w:rsid w:val="00526B90"/>
    <w:rPr>
      <w:color w:val="002060" w:themeColor="accent1"/>
      <w:sz w:val="24"/>
      <w:szCs w:val="24"/>
    </w:rPr>
  </w:style>
  <w:style w:type="character" w:styleId="SubtleEmphasis">
    <w:name w:val="Subtle Emphasis"/>
    <w:uiPriority w:val="19"/>
    <w:qFormat/>
    <w:rsid w:val="00526B90"/>
    <w:rPr>
      <w:i/>
      <w:iCs/>
      <w:color w:val="000F2F" w:themeColor="accent1" w:themeShade="7F"/>
    </w:rPr>
  </w:style>
  <w:style w:type="character" w:styleId="IntenseEmphasis">
    <w:name w:val="Intense Emphasis"/>
    <w:uiPriority w:val="21"/>
    <w:qFormat/>
    <w:rsid w:val="00526B90"/>
    <w:rPr>
      <w:b/>
      <w:bCs/>
      <w:caps/>
      <w:color w:val="000F2F" w:themeColor="accent1" w:themeShade="7F"/>
      <w:spacing w:val="10"/>
    </w:rPr>
  </w:style>
  <w:style w:type="character" w:styleId="SubtleReference">
    <w:name w:val="Subtle Reference"/>
    <w:uiPriority w:val="31"/>
    <w:qFormat/>
    <w:rsid w:val="00526B90"/>
    <w:rPr>
      <w:b/>
      <w:bCs/>
      <w:color w:val="002060" w:themeColor="accent1"/>
    </w:rPr>
  </w:style>
  <w:style w:type="character" w:styleId="IntenseReference">
    <w:name w:val="Intense Reference"/>
    <w:uiPriority w:val="32"/>
    <w:qFormat/>
    <w:rsid w:val="00526B90"/>
    <w:rPr>
      <w:b/>
      <w:bCs/>
      <w:i/>
      <w:iCs/>
      <w:caps/>
      <w:color w:val="002060" w:themeColor="accent1"/>
    </w:rPr>
  </w:style>
  <w:style w:type="character" w:styleId="BookTitle">
    <w:name w:val="Book Title"/>
    <w:uiPriority w:val="33"/>
    <w:qFormat/>
    <w:rsid w:val="00526B90"/>
    <w:rPr>
      <w:b/>
      <w:bCs/>
      <w:i/>
      <w:iCs/>
      <w:spacing w:val="0"/>
    </w:rPr>
  </w:style>
  <w:style w:type="paragraph" w:styleId="TOCHeading">
    <w:name w:val="TOC Heading"/>
    <w:basedOn w:val="Heading1"/>
    <w:next w:val="Normal"/>
    <w:uiPriority w:val="39"/>
    <w:semiHidden/>
    <w:unhideWhenUsed/>
    <w:qFormat/>
    <w:rsid w:val="00526B90"/>
    <w:pPr>
      <w:outlineLvl w:val="9"/>
    </w:pPr>
  </w:style>
  <w:style w:type="paragraph" w:styleId="Header">
    <w:name w:val="header"/>
    <w:basedOn w:val="Normal"/>
    <w:link w:val="HeaderChar"/>
    <w:uiPriority w:val="99"/>
    <w:unhideWhenUsed/>
    <w:rsid w:val="00BF56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602"/>
  </w:style>
  <w:style w:type="paragraph" w:styleId="Footer">
    <w:name w:val="footer"/>
    <w:basedOn w:val="Normal"/>
    <w:link w:val="FooterChar"/>
    <w:uiPriority w:val="99"/>
    <w:unhideWhenUsed/>
    <w:rsid w:val="00BF56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602"/>
  </w:style>
  <w:style w:type="table" w:styleId="TableGrid">
    <w:name w:val="Table Grid"/>
    <w:basedOn w:val="TableNormal"/>
    <w:uiPriority w:val="39"/>
    <w:rsid w:val="002E3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633429"/>
    <w:pPr>
      <w:ind w:left="720"/>
      <w:contextualSpacing/>
    </w:pPr>
  </w:style>
  <w:style w:type="paragraph" w:styleId="Revision">
    <w:name w:val="Revision"/>
    <w:hidden/>
    <w:uiPriority w:val="99"/>
    <w:semiHidden/>
    <w:rsid w:val="00471CE3"/>
    <w:pPr>
      <w:spacing w:after="0" w:line="240" w:lineRule="auto"/>
    </w:pPr>
  </w:style>
  <w:style w:type="paragraph" w:styleId="NormalWeb">
    <w:name w:val="Normal (Web)"/>
    <w:basedOn w:val="Normal"/>
    <w:uiPriority w:val="99"/>
    <w:unhideWhenUsed/>
    <w:rsid w:val="00AD7CB1"/>
    <w:pPr>
      <w:spacing w:beforeAutospacing="1" w:after="100" w:afterAutospacing="1" w:line="240" w:lineRule="auto"/>
    </w:pPr>
    <w:rPr>
      <w:rFonts w:ascii="Times New Roman" w:eastAsia="Times New Roman" w:hAnsi="Times New Roman" w:cs="Times New Roman"/>
      <w:sz w:val="24"/>
      <w:szCs w:val="24"/>
      <w:lang w:eastAsia="en-IE"/>
    </w:rPr>
  </w:style>
  <w:style w:type="table" w:styleId="ListTable3-Accent1">
    <w:name w:val="List Table 3 Accent 1"/>
    <w:basedOn w:val="TableNormal"/>
    <w:uiPriority w:val="48"/>
    <w:rsid w:val="00C5415D"/>
    <w:pPr>
      <w:spacing w:after="0" w:line="240" w:lineRule="auto"/>
    </w:pPr>
    <w:tblPr>
      <w:tblStyleRowBandSize w:val="1"/>
      <w:tblStyleColBandSize w:val="1"/>
      <w:tblBorders>
        <w:top w:val="single" w:sz="4" w:space="0" w:color="002060" w:themeColor="accent1"/>
        <w:left w:val="single" w:sz="4" w:space="0" w:color="002060" w:themeColor="accent1"/>
        <w:bottom w:val="single" w:sz="4" w:space="0" w:color="002060" w:themeColor="accent1"/>
        <w:right w:val="single" w:sz="4" w:space="0" w:color="002060" w:themeColor="accent1"/>
      </w:tblBorders>
    </w:tblPr>
    <w:tblStylePr w:type="firstRow">
      <w:rPr>
        <w:b/>
        <w:bCs/>
        <w:color w:val="FFFFFF" w:themeColor="background1"/>
      </w:rPr>
      <w:tblPr/>
      <w:tcPr>
        <w:shd w:val="clear" w:color="auto" w:fill="002060" w:themeFill="accent1"/>
      </w:tcPr>
    </w:tblStylePr>
    <w:tblStylePr w:type="lastRow">
      <w:rPr>
        <w:b/>
        <w:bCs/>
      </w:rPr>
      <w:tblPr/>
      <w:tcPr>
        <w:tcBorders>
          <w:top w:val="double" w:sz="4" w:space="0" w:color="00206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060" w:themeColor="accent1"/>
          <w:right w:val="single" w:sz="4" w:space="0" w:color="002060" w:themeColor="accent1"/>
        </w:tcBorders>
      </w:tcPr>
    </w:tblStylePr>
    <w:tblStylePr w:type="band1Horz">
      <w:tblPr/>
      <w:tcPr>
        <w:tcBorders>
          <w:top w:val="single" w:sz="4" w:space="0" w:color="002060" w:themeColor="accent1"/>
          <w:bottom w:val="single" w:sz="4" w:space="0" w:color="00206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060" w:themeColor="accent1"/>
          <w:left w:val="nil"/>
        </w:tcBorders>
      </w:tcPr>
    </w:tblStylePr>
    <w:tblStylePr w:type="swCell">
      <w:tblPr/>
      <w:tcPr>
        <w:tcBorders>
          <w:top w:val="double" w:sz="4" w:space="0" w:color="002060" w:themeColor="accent1"/>
          <w:right w:val="nil"/>
        </w:tcBorders>
      </w:tcPr>
    </w:tblStylePr>
  </w:style>
  <w:style w:type="character" w:styleId="Hyperlink">
    <w:name w:val="Hyperlink"/>
    <w:basedOn w:val="DefaultParagraphFont"/>
    <w:uiPriority w:val="99"/>
    <w:unhideWhenUsed/>
    <w:rsid w:val="00E0465F"/>
    <w:rPr>
      <w:color w:val="0563C1" w:themeColor="hyperlink"/>
      <w:u w:val="single"/>
    </w:rPr>
  </w:style>
  <w:style w:type="character" w:styleId="UnresolvedMention">
    <w:name w:val="Unresolved Mention"/>
    <w:basedOn w:val="DefaultParagraphFont"/>
    <w:uiPriority w:val="99"/>
    <w:semiHidden/>
    <w:unhideWhenUsed/>
    <w:rsid w:val="00E0465F"/>
    <w:rPr>
      <w:color w:val="605E5C"/>
      <w:shd w:val="clear" w:color="auto" w:fill="E1DFDD"/>
    </w:rPr>
  </w:style>
  <w:style w:type="paragraph" w:styleId="TOC1">
    <w:name w:val="toc 1"/>
    <w:basedOn w:val="Normal"/>
    <w:next w:val="Normal"/>
    <w:autoRedefine/>
    <w:uiPriority w:val="39"/>
    <w:unhideWhenUsed/>
    <w:rsid w:val="00A50190"/>
    <w:pPr>
      <w:tabs>
        <w:tab w:val="left" w:pos="440"/>
        <w:tab w:val="right" w:leader="dot" w:pos="9322"/>
      </w:tabs>
      <w:spacing w:after="100"/>
    </w:pPr>
  </w:style>
  <w:style w:type="paragraph" w:styleId="TOC2">
    <w:name w:val="toc 2"/>
    <w:basedOn w:val="Normal"/>
    <w:next w:val="Normal"/>
    <w:autoRedefine/>
    <w:uiPriority w:val="39"/>
    <w:unhideWhenUsed/>
    <w:rsid w:val="00916018"/>
    <w:pPr>
      <w:spacing w:after="100"/>
      <w:ind w:left="220"/>
    </w:pPr>
  </w:style>
  <w:style w:type="paragraph" w:styleId="TOC3">
    <w:name w:val="toc 3"/>
    <w:basedOn w:val="Normal"/>
    <w:next w:val="Normal"/>
    <w:autoRedefine/>
    <w:uiPriority w:val="39"/>
    <w:unhideWhenUsed/>
    <w:rsid w:val="00916018"/>
    <w:pPr>
      <w:spacing w:after="100"/>
      <w:ind w:left="440"/>
    </w:pPr>
  </w:style>
  <w:style w:type="character" w:styleId="PlaceholderText">
    <w:name w:val="Placeholder Text"/>
    <w:basedOn w:val="DefaultParagraphFont"/>
    <w:uiPriority w:val="99"/>
    <w:semiHidden/>
    <w:rsid w:val="002B5748"/>
    <w:rPr>
      <w:color w:val="666666"/>
    </w:rPr>
  </w:style>
  <w:style w:type="character" w:styleId="CommentReference">
    <w:name w:val="annotation reference"/>
    <w:basedOn w:val="DefaultParagraphFont"/>
    <w:uiPriority w:val="99"/>
    <w:semiHidden/>
    <w:unhideWhenUsed/>
    <w:rsid w:val="00F50308"/>
    <w:rPr>
      <w:sz w:val="16"/>
      <w:szCs w:val="16"/>
    </w:rPr>
  </w:style>
  <w:style w:type="paragraph" w:styleId="CommentText">
    <w:name w:val="annotation text"/>
    <w:basedOn w:val="Normal"/>
    <w:link w:val="CommentTextChar"/>
    <w:uiPriority w:val="99"/>
    <w:unhideWhenUsed/>
    <w:rsid w:val="00F50308"/>
    <w:pPr>
      <w:spacing w:line="240" w:lineRule="auto"/>
    </w:pPr>
  </w:style>
  <w:style w:type="character" w:customStyle="1" w:styleId="CommentTextChar">
    <w:name w:val="Comment Text Char"/>
    <w:basedOn w:val="DefaultParagraphFont"/>
    <w:link w:val="CommentText"/>
    <w:uiPriority w:val="99"/>
    <w:rsid w:val="00F50308"/>
  </w:style>
  <w:style w:type="paragraph" w:styleId="CommentSubject">
    <w:name w:val="annotation subject"/>
    <w:basedOn w:val="CommentText"/>
    <w:next w:val="CommentText"/>
    <w:link w:val="CommentSubjectChar"/>
    <w:uiPriority w:val="99"/>
    <w:semiHidden/>
    <w:unhideWhenUsed/>
    <w:rsid w:val="00F50308"/>
    <w:rPr>
      <w:b/>
      <w:bCs/>
    </w:rPr>
  </w:style>
  <w:style w:type="character" w:customStyle="1" w:styleId="CommentSubjectChar">
    <w:name w:val="Comment Subject Char"/>
    <w:basedOn w:val="CommentTextChar"/>
    <w:link w:val="CommentSubject"/>
    <w:uiPriority w:val="99"/>
    <w:semiHidden/>
    <w:rsid w:val="00F50308"/>
    <w:rPr>
      <w:b/>
      <w:bCs/>
    </w:rPr>
  </w:style>
  <w:style w:type="table" w:styleId="TableGridLight">
    <w:name w:val="Grid Table Light"/>
    <w:basedOn w:val="TableNormal"/>
    <w:uiPriority w:val="40"/>
    <w:rsid w:val="00973C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BJOD2">
    <w:name w:val="AB JOD2"/>
    <w:basedOn w:val="TableNormal"/>
    <w:uiPriority w:val="99"/>
    <w:rsid w:val="00973C57"/>
    <w:pPr>
      <w:spacing w:before="0" w:after="0" w:line="240" w:lineRule="auto"/>
    </w:pPr>
    <w:rPr>
      <w:rFonts w:ascii="Arial" w:eastAsia="Calibri" w:hAnsi="Arial"/>
      <w:szCs w:val="22"/>
      <w:lang w:val="de-DE"/>
    </w:rPr>
    <w:tblPr>
      <w:tblStyleRow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b/>
        <w:color w:val="FFFFFF"/>
      </w:rPr>
      <w:tblPr/>
      <w:tcPr>
        <w:shd w:val="clear" w:color="auto" w:fill="0C479D"/>
      </w:tcPr>
    </w:tblStylePr>
    <w:tblStylePr w:type="lastRow">
      <w:rPr>
        <w:b/>
        <w:color w:val="FFFFFF"/>
      </w:rPr>
      <w:tblPr/>
      <w:tcPr>
        <w:shd w:val="clear" w:color="auto" w:fill="0C479D"/>
      </w:tcPr>
    </w:tblStylePr>
    <w:tblStylePr w:type="band1Horz">
      <w:rPr>
        <w:color w:val="auto"/>
      </w:rPr>
      <w:tblPr/>
      <w:tcPr>
        <w:shd w:val="clear" w:color="auto" w:fill="C7D4ED"/>
      </w:tcPr>
    </w:tblStylePr>
    <w:tblStylePr w:type="band2Horz">
      <w:tblPr/>
      <w:tcPr>
        <w:shd w:val="clear" w:color="auto" w:fill="E1E7F5"/>
      </w:tcPr>
    </w:tblStylePr>
  </w:style>
  <w:style w:type="paragraph" w:styleId="BodyText">
    <w:name w:val="Body Text"/>
    <w:basedOn w:val="Normal"/>
    <w:link w:val="BodyTextChar"/>
    <w:uiPriority w:val="1"/>
    <w:qFormat/>
    <w:rsid w:val="00BE7AAF"/>
    <w:pPr>
      <w:widowControl w:val="0"/>
      <w:autoSpaceDE w:val="0"/>
      <w:autoSpaceDN w:val="0"/>
      <w:spacing w:before="0" w:after="0" w:line="240" w:lineRule="auto"/>
      <w:jc w:val="left"/>
    </w:pPr>
    <w:rPr>
      <w:rFonts w:ascii="Arial MT" w:eastAsia="Arial MT" w:hAnsi="Arial MT" w:cs="Arial MT"/>
      <w:lang w:val="en-US"/>
    </w:rPr>
  </w:style>
  <w:style w:type="character" w:customStyle="1" w:styleId="BodyTextChar">
    <w:name w:val="Body Text Char"/>
    <w:basedOn w:val="DefaultParagraphFont"/>
    <w:link w:val="BodyText"/>
    <w:uiPriority w:val="1"/>
    <w:rsid w:val="00BE7AAF"/>
    <w:rPr>
      <w:rFonts w:ascii="Arial MT" w:eastAsia="Arial MT" w:hAnsi="Arial MT" w:cs="Arial MT"/>
      <w:lang w:val="en-US"/>
    </w:rPr>
  </w:style>
  <w:style w:type="paragraph" w:customStyle="1" w:styleId="TableParagraph">
    <w:name w:val="Table Paragraph"/>
    <w:basedOn w:val="Normal"/>
    <w:uiPriority w:val="1"/>
    <w:qFormat/>
    <w:rsid w:val="00BE7AAF"/>
    <w:pPr>
      <w:widowControl w:val="0"/>
      <w:autoSpaceDE w:val="0"/>
      <w:autoSpaceDN w:val="0"/>
      <w:spacing w:before="0" w:after="0" w:line="240" w:lineRule="auto"/>
      <w:jc w:val="left"/>
    </w:pPr>
    <w:rPr>
      <w:rFonts w:ascii="Arial MT" w:eastAsia="Arial MT" w:hAnsi="Arial MT" w:cs="Arial MT"/>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157774">
      <w:bodyDiv w:val="1"/>
      <w:marLeft w:val="0"/>
      <w:marRight w:val="0"/>
      <w:marTop w:val="0"/>
      <w:marBottom w:val="0"/>
      <w:divBdr>
        <w:top w:val="none" w:sz="0" w:space="0" w:color="auto"/>
        <w:left w:val="none" w:sz="0" w:space="0" w:color="auto"/>
        <w:bottom w:val="none" w:sz="0" w:space="0" w:color="auto"/>
        <w:right w:val="none" w:sz="0" w:space="0" w:color="auto"/>
      </w:divBdr>
    </w:div>
    <w:div w:id="572472148">
      <w:bodyDiv w:val="1"/>
      <w:marLeft w:val="0"/>
      <w:marRight w:val="0"/>
      <w:marTop w:val="0"/>
      <w:marBottom w:val="0"/>
      <w:divBdr>
        <w:top w:val="none" w:sz="0" w:space="0" w:color="auto"/>
        <w:left w:val="none" w:sz="0" w:space="0" w:color="auto"/>
        <w:bottom w:val="none" w:sz="0" w:space="0" w:color="auto"/>
        <w:right w:val="none" w:sz="0" w:space="0" w:color="auto"/>
      </w:divBdr>
    </w:div>
    <w:div w:id="732627759">
      <w:bodyDiv w:val="1"/>
      <w:marLeft w:val="0"/>
      <w:marRight w:val="0"/>
      <w:marTop w:val="0"/>
      <w:marBottom w:val="0"/>
      <w:divBdr>
        <w:top w:val="none" w:sz="0" w:space="0" w:color="auto"/>
        <w:left w:val="none" w:sz="0" w:space="0" w:color="auto"/>
        <w:bottom w:val="none" w:sz="0" w:space="0" w:color="auto"/>
        <w:right w:val="none" w:sz="0" w:space="0" w:color="auto"/>
      </w:divBdr>
    </w:div>
    <w:div w:id="954363059">
      <w:bodyDiv w:val="1"/>
      <w:marLeft w:val="0"/>
      <w:marRight w:val="0"/>
      <w:marTop w:val="0"/>
      <w:marBottom w:val="0"/>
      <w:divBdr>
        <w:top w:val="none" w:sz="0" w:space="0" w:color="auto"/>
        <w:left w:val="none" w:sz="0" w:space="0" w:color="auto"/>
        <w:bottom w:val="none" w:sz="0" w:space="0" w:color="auto"/>
        <w:right w:val="none" w:sz="0" w:space="0" w:color="auto"/>
      </w:divBdr>
    </w:div>
    <w:div w:id="1012025190">
      <w:bodyDiv w:val="1"/>
      <w:marLeft w:val="0"/>
      <w:marRight w:val="0"/>
      <w:marTop w:val="0"/>
      <w:marBottom w:val="0"/>
      <w:divBdr>
        <w:top w:val="none" w:sz="0" w:space="0" w:color="auto"/>
        <w:left w:val="none" w:sz="0" w:space="0" w:color="auto"/>
        <w:bottom w:val="none" w:sz="0" w:space="0" w:color="auto"/>
        <w:right w:val="none" w:sz="0" w:space="0" w:color="auto"/>
      </w:divBdr>
    </w:div>
    <w:div w:id="1081218057">
      <w:bodyDiv w:val="1"/>
      <w:marLeft w:val="0"/>
      <w:marRight w:val="0"/>
      <w:marTop w:val="0"/>
      <w:marBottom w:val="0"/>
      <w:divBdr>
        <w:top w:val="none" w:sz="0" w:space="0" w:color="auto"/>
        <w:left w:val="none" w:sz="0" w:space="0" w:color="auto"/>
        <w:bottom w:val="none" w:sz="0" w:space="0" w:color="auto"/>
        <w:right w:val="none" w:sz="0" w:space="0" w:color="auto"/>
      </w:divBdr>
    </w:div>
    <w:div w:id="1181238095">
      <w:bodyDiv w:val="1"/>
      <w:marLeft w:val="0"/>
      <w:marRight w:val="0"/>
      <w:marTop w:val="0"/>
      <w:marBottom w:val="0"/>
      <w:divBdr>
        <w:top w:val="none" w:sz="0" w:space="0" w:color="auto"/>
        <w:left w:val="none" w:sz="0" w:space="0" w:color="auto"/>
        <w:bottom w:val="none" w:sz="0" w:space="0" w:color="auto"/>
        <w:right w:val="none" w:sz="0" w:space="0" w:color="auto"/>
      </w:divBdr>
    </w:div>
    <w:div w:id="1407339829">
      <w:bodyDiv w:val="1"/>
      <w:marLeft w:val="0"/>
      <w:marRight w:val="0"/>
      <w:marTop w:val="0"/>
      <w:marBottom w:val="0"/>
      <w:divBdr>
        <w:top w:val="none" w:sz="0" w:space="0" w:color="auto"/>
        <w:left w:val="none" w:sz="0" w:space="0" w:color="auto"/>
        <w:bottom w:val="none" w:sz="0" w:space="0" w:color="auto"/>
        <w:right w:val="none" w:sz="0" w:space="0" w:color="auto"/>
      </w:divBdr>
    </w:div>
    <w:div w:id="160584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svg"/><Relationship Id="rId18" Type="http://schemas.openxmlformats.org/officeDocument/2006/relationships/hyperlink" Target="mailto:info@jodireland.com" TargetMode="External"/><Relationship Id="rId26" Type="http://schemas.openxmlformats.org/officeDocument/2006/relationships/hyperlink" Target="mailto:planning@galwaycoco.ie" TargetMode="External"/><Relationship Id="rId39" Type="http://schemas.openxmlformats.org/officeDocument/2006/relationships/image" Target="media/image21.png"/><Relationship Id="rId21" Type="http://schemas.openxmlformats.org/officeDocument/2006/relationships/hyperlink" Target="mailto:info@jodireland.com" TargetMode="External"/><Relationship Id="rId34" Type="http://schemas.openxmlformats.org/officeDocument/2006/relationships/image" Target="media/image17.png"/><Relationship Id="rId42" Type="http://schemas.openxmlformats.org/officeDocument/2006/relationships/image" Target="media/image24.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info@jodireland.com"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svg"/><Relationship Id="rId24" Type="http://schemas.openxmlformats.org/officeDocument/2006/relationships/image" Target="media/image12.jpeg"/><Relationship Id="rId32" Type="http://schemas.openxmlformats.org/officeDocument/2006/relationships/image" Target="media/image16.png"/><Relationship Id="rId37" Type="http://schemas.openxmlformats.org/officeDocument/2006/relationships/hyperlink" Target="http://www.met.ie/climate/available-data/montly-data" TargetMode="External"/><Relationship Id="rId40" Type="http://schemas.openxmlformats.org/officeDocument/2006/relationships/image" Target="media/image22.png"/><Relationship Id="rId45"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7.svg"/><Relationship Id="rId23" Type="http://schemas.openxmlformats.org/officeDocument/2006/relationships/image" Target="media/image11.png"/><Relationship Id="rId28" Type="http://schemas.openxmlformats.org/officeDocument/2006/relationships/footer" Target="footer2.xml"/><Relationship Id="rId36"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header" Target="header1.xml"/><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eader" Target="header2.xml"/><Relationship Id="rId30" Type="http://schemas.openxmlformats.org/officeDocument/2006/relationships/image" Target="media/image14.jpeg"/><Relationship Id="rId35" Type="http://schemas.openxmlformats.org/officeDocument/2006/relationships/image" Target="media/image18.png"/><Relationship Id="rId43" Type="http://schemas.openxmlformats.org/officeDocument/2006/relationships/footer" Target="footer4.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3.png"/><Relationship Id="rId33" Type="http://schemas.openxmlformats.org/officeDocument/2006/relationships/hyperlink" Target="http://www.floodinfo.ie/maps/floodmaps" TargetMode="External"/><Relationship Id="rId38" Type="http://schemas.openxmlformats.org/officeDocument/2006/relationships/image" Target="media/image20.png"/><Relationship Id="rId46"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0F5CD35B8D447A8A2067DDFE30072D"/>
        <w:category>
          <w:name w:val="General"/>
          <w:gallery w:val="placeholder"/>
        </w:category>
        <w:types>
          <w:type w:val="bbPlcHdr"/>
        </w:types>
        <w:behaviors>
          <w:behavior w:val="content"/>
        </w:behaviors>
        <w:guid w:val="{358DA6C0-E8DE-4680-98ED-28AFB47952C1}"/>
      </w:docPartPr>
      <w:docPartBody>
        <w:p w:rsidR="004B0C11" w:rsidRDefault="004B0C11" w:rsidP="004B0C11">
          <w:pPr>
            <w:pStyle w:val="970F5CD35B8D447A8A2067DDFE30072D"/>
          </w:pPr>
          <w:r>
            <w:rPr>
              <w:rFonts w:asciiTheme="majorHAnsi" w:hAnsiTheme="majorHAnsi"/>
              <w:color w:val="FFFFFF" w:themeColor="background1"/>
              <w:sz w:val="96"/>
              <w:szCs w:val="96"/>
            </w:rPr>
            <w:t>[Document title]</w:t>
          </w:r>
        </w:p>
      </w:docPartBody>
    </w:docPart>
    <w:docPart>
      <w:docPartPr>
        <w:name w:val="EF86DD2A447E4535A7DAAFA7FCD24C18"/>
        <w:category>
          <w:name w:val="General"/>
          <w:gallery w:val="placeholder"/>
        </w:category>
        <w:types>
          <w:type w:val="bbPlcHdr"/>
        </w:types>
        <w:behaviors>
          <w:behavior w:val="content"/>
        </w:behaviors>
        <w:guid w:val="{163176D2-DDB1-48E2-97F6-084D6C55FA2B}"/>
      </w:docPartPr>
      <w:docPartBody>
        <w:p w:rsidR="004B0C11" w:rsidRDefault="004B0C11">
          <w:r w:rsidRPr="00BC2787">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C11"/>
    <w:rsid w:val="0004173A"/>
    <w:rsid w:val="00062BF9"/>
    <w:rsid w:val="00095A87"/>
    <w:rsid w:val="0013386E"/>
    <w:rsid w:val="003A43F3"/>
    <w:rsid w:val="004B0C11"/>
    <w:rsid w:val="004B3917"/>
    <w:rsid w:val="005A7C32"/>
    <w:rsid w:val="006626F8"/>
    <w:rsid w:val="00791C2C"/>
    <w:rsid w:val="00797F3D"/>
    <w:rsid w:val="007D6562"/>
    <w:rsid w:val="00841B16"/>
    <w:rsid w:val="009946F1"/>
    <w:rsid w:val="00B217AA"/>
    <w:rsid w:val="00B360DA"/>
    <w:rsid w:val="00B6000C"/>
    <w:rsid w:val="00C65505"/>
    <w:rsid w:val="00CB499D"/>
    <w:rsid w:val="00D24446"/>
    <w:rsid w:val="00E06C09"/>
    <w:rsid w:val="00FD1B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0F5CD35B8D447A8A2067DDFE30072D">
    <w:name w:val="970F5CD35B8D447A8A2067DDFE30072D"/>
    <w:rsid w:val="004B0C11"/>
  </w:style>
  <w:style w:type="character" w:styleId="PlaceholderText">
    <w:name w:val="Placeholder Text"/>
    <w:basedOn w:val="DefaultParagraphFont"/>
    <w:uiPriority w:val="99"/>
    <w:semiHidden/>
    <w:rsid w:val="004B0C1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JOD RSK">
      <a:dk1>
        <a:srgbClr val="002060"/>
      </a:dk1>
      <a:lt1>
        <a:sysClr val="window" lastClr="FFFFFF"/>
      </a:lt1>
      <a:dk2>
        <a:srgbClr val="002060"/>
      </a:dk2>
      <a:lt2>
        <a:srgbClr val="E7E6E6"/>
      </a:lt2>
      <a:accent1>
        <a:srgbClr val="002060"/>
      </a:accent1>
      <a:accent2>
        <a:srgbClr val="92D050"/>
      </a:accent2>
      <a:accent3>
        <a:srgbClr val="0563C1"/>
      </a:accent3>
      <a:accent4>
        <a:srgbClr val="FFC000"/>
      </a:accent4>
      <a:accent5>
        <a:srgbClr val="7F7F7F"/>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PROJECT NAME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CEB46-CC89-41D8-9848-385189197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17</Pages>
  <Words>3449</Words>
  <Characters>19662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TITLE OF REPORT</vt:lpstr>
    </vt:vector>
  </TitlesOfParts>
  <Company/>
  <LinksUpToDate>false</LinksUpToDate>
  <CharactersWithSpaces>23065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FLOOD RISK ASSESSMENT</dc:title>
  <dc:subject>PROJECT NAME</dc:subject>
  <dc:creator>COSMONA, LOUGHREA, CO. GALWAY</dc:creator>
  <cp:keywords/>
  <dc:description/>
  <cp:lastModifiedBy>Siobhan Roddy</cp:lastModifiedBy>
  <cp:revision>10</cp:revision>
  <cp:lastPrinted>2024-04-19T09:48:00Z</cp:lastPrinted>
  <dcterms:created xsi:type="dcterms:W3CDTF">2026-04-21T11:35:00Z</dcterms:created>
  <dcterms:modified xsi:type="dcterms:W3CDTF">2026-06-04T13:16:00Z</dcterms:modified>
</cp:coreProperties>
</file>